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F2D84" w:rsidP="00B440DB">
      <w:bookmarkStart w:id="0" w:name="_GoBack"/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  <w:bookmarkEnd w:id="0"/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8421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8421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Vzdelávanie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8421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číta, počíta a</w:t>
            </w:r>
            <w:r w:rsidR="0088421A" w:rsidRPr="0088421A">
              <w:rPr>
                <w:rFonts w:ascii="Times New Roman" w:hAnsi="Times New Roman"/>
              </w:rPr>
              <w:t> </w:t>
            </w:r>
            <w:r w:rsidRPr="0088421A">
              <w:rPr>
                <w:rFonts w:ascii="Times New Roman" w:hAnsi="Times New Roman"/>
              </w:rPr>
              <w:t>báda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312011U517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88421A" w:rsidRDefault="0086154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CHEMIK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8421A" w:rsidRDefault="006F2D84" w:rsidP="006F2D8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88421A" w:rsidRPr="0088421A">
              <w:rPr>
                <w:rFonts w:ascii="Times New Roman" w:hAnsi="Times New Roman"/>
              </w:rPr>
              <w:t>.2021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8421A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8421A" w:rsidRDefault="0088421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Mgr. Jana Leibiczer</w:t>
            </w:r>
            <w:r w:rsidR="007D2E26" w:rsidRPr="0088421A">
              <w:rPr>
                <w:rFonts w:ascii="Times New Roman" w:hAnsi="Times New Roman"/>
              </w:rPr>
              <w:t>ová</w:t>
            </w:r>
          </w:p>
        </w:tc>
      </w:tr>
      <w:tr w:rsidR="00F305BB" w:rsidRPr="0088421A" w:rsidTr="007B6C7D">
        <w:tc>
          <w:tcPr>
            <w:tcW w:w="4606" w:type="dxa"/>
          </w:tcPr>
          <w:p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8421A" w:rsidRDefault="006F2D8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8421A" w:rsidRPr="0088421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88421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88421A" w:rsidTr="007B6C7D">
        <w:trPr>
          <w:trHeight w:val="6419"/>
        </w:trPr>
        <w:tc>
          <w:tcPr>
            <w:tcW w:w="9212" w:type="dxa"/>
          </w:tcPr>
          <w:p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88421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krátka anotácia, kľúčové slová </w:t>
            </w:r>
          </w:p>
          <w:p w:rsidR="00DB068B" w:rsidRPr="0088421A" w:rsidRDefault="00DB068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068B" w:rsidRPr="0088421A" w:rsidRDefault="00DB068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systém práce s IKT na vyučovaní, motivácia žiakov a spätná väzba</w:t>
            </w:r>
            <w:r w:rsidR="00AD0D74" w:rsidRPr="0088421A">
              <w:rPr>
                <w:rFonts w:ascii="Times New Roman" w:hAnsi="Times New Roman"/>
              </w:rPr>
              <w:t xml:space="preserve"> formou IKT</w:t>
            </w:r>
            <w:r w:rsidRPr="0088421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66190D">
        <w:trPr>
          <w:trHeight w:val="425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DE4FBA" w:rsidRDefault="00DE4FBA" w:rsidP="00DE4FB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Inovatívne metódy vo výučbe</w:t>
            </w:r>
          </w:p>
          <w:p w:rsidR="00DE4FBA" w:rsidRDefault="00DE4FBA" w:rsidP="00DE4F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4FBA" w:rsidRPr="00DE4FBA" w:rsidRDefault="00DE4FBA" w:rsidP="00DE4FB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Použitie IKT metód v získavaní spätnej väzby od žiakov a v prepojení s motiváciou    </w:t>
            </w:r>
          </w:p>
          <w:p w:rsidR="00DE4FBA" w:rsidRDefault="00DE4FBA" w:rsidP="00DE4FBA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</w:t>
            </w:r>
            <w:r w:rsidR="006F2D84">
              <w:rPr>
                <w:rFonts w:ascii="Times New Roman" w:eastAsia="Times New Roman" w:hAnsi="Times New Roman"/>
                <w:color w:val="000000"/>
              </w:rPr>
              <w:t>ž</w:t>
            </w:r>
            <w:r>
              <w:rPr>
                <w:rFonts w:ascii="Times New Roman" w:eastAsia="Times New Roman" w:hAnsi="Times New Roman"/>
                <w:color w:val="000000"/>
              </w:rPr>
              <w:t>iakov</w:t>
            </w:r>
          </w:p>
          <w:p w:rsidR="006F2D84" w:rsidRDefault="006F2D84" w:rsidP="00DE4FBA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F2D84" w:rsidRPr="007B6C7D" w:rsidRDefault="006F2D84" w:rsidP="006F2D8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Bádateľsky orientované vyučovanie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6190D">
        <w:trPr>
          <w:trHeight w:val="3998"/>
        </w:trPr>
        <w:tc>
          <w:tcPr>
            <w:tcW w:w="9212" w:type="dxa"/>
          </w:tcPr>
          <w:p w:rsidR="00F305BB" w:rsidRPr="00DE4FB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F2D84" w:rsidRDefault="006F2D84" w:rsidP="006F2D84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88421A">
              <w:rPr>
                <w:rFonts w:ascii="Times New Roman" w:hAnsi="Times New Roman"/>
              </w:rPr>
              <w:t xml:space="preserve">     </w:t>
            </w:r>
            <w:r w:rsidR="00DE4FBA">
              <w:rPr>
                <w:rFonts w:ascii="Times New Roman" w:hAnsi="Times New Roman"/>
              </w:rPr>
              <w:t>Práca so vzdelávacím portálom Planéta vedomostí</w:t>
            </w:r>
            <w:r>
              <w:rPr>
                <w:rFonts w:ascii="Times New Roman" w:hAnsi="Times New Roman"/>
              </w:rPr>
              <w:t>, ktorú sme využívali vo veľkej miere</w:t>
            </w:r>
          </w:p>
          <w:p w:rsidR="00DE4FBA" w:rsidRDefault="006F2D84" w:rsidP="006F2D84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(</w:t>
            </w:r>
            <w:r w:rsidR="00DE4FBA">
              <w:rPr>
                <w:rFonts w:ascii="Times New Roman" w:hAnsi="Times New Roman"/>
              </w:rPr>
              <w:t>veľká variabilita úloh na sprostredkovanie učiva, jeho precvičovanie a utvrdenie</w:t>
            </w:r>
          </w:p>
          <w:p w:rsidR="00D7606A" w:rsidRDefault="00DE4FBA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jedna z foriem zadávania domácich úloh</w:t>
            </w:r>
            <w:r w:rsidR="00D7606A">
              <w:rPr>
                <w:rFonts w:ascii="Times New Roman" w:hAnsi="Times New Roman"/>
              </w:rPr>
              <w:t xml:space="preserve"> a tým aj rýchla spätná väzba pre učiteľa aj    </w:t>
            </w:r>
          </w:p>
          <w:p w:rsidR="00DE4FBA" w:rsidRDefault="00D7606A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žiaka, ktorá sa dá využiť aj na vyučovaní</w:t>
            </w:r>
            <w:r w:rsidR="006F2D84">
              <w:rPr>
                <w:rFonts w:ascii="Times New Roman" w:hAnsi="Times New Roman"/>
              </w:rPr>
              <w:t>) bola ukončená</w:t>
            </w:r>
          </w:p>
          <w:p w:rsidR="00AD5936" w:rsidRDefault="006F2D84" w:rsidP="00AD593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</w:t>
            </w:r>
            <w:r w:rsidR="00AD5936">
              <w:rPr>
                <w:rFonts w:ascii="Times New Roman" w:hAnsi="Times New Roman"/>
              </w:rPr>
              <w:t xml:space="preserve"> so simuláciami chemických javov</w:t>
            </w:r>
          </w:p>
          <w:p w:rsidR="00B43B61" w:rsidRDefault="00AD5936" w:rsidP="008842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navodenie </w:t>
            </w:r>
            <w:r w:rsidR="00B43B61">
              <w:rPr>
                <w:rFonts w:ascii="Times New Roman" w:hAnsi="Times New Roman"/>
              </w:rPr>
              <w:t xml:space="preserve">vlastných podmienok pre daný jav a rýchla spätná väzba vzhľadom na  </w:t>
            </w:r>
          </w:p>
          <w:p w:rsidR="00AD5936" w:rsidRDefault="00B43B61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potvrdenie resp. vyvrátenie hypotézy vyslovenej žiakom</w:t>
            </w:r>
          </w:p>
          <w:p w:rsidR="00B43B61" w:rsidRDefault="00B43B61" w:rsidP="00AD593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simulácia javov na sprostredkovanie učiva, jeho precvičovanie a</w:t>
            </w:r>
            <w:r w:rsidR="00850DD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utvrdenie</w:t>
            </w:r>
          </w:p>
          <w:p w:rsidR="00850DDC" w:rsidRPr="00EC475C" w:rsidRDefault="00850DDC" w:rsidP="00850DDC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EC475C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9" w:eastAsia="Times New Roman" w:hAnsi="ff9"/>
                <w:color w:val="000000"/>
                <w:spacing w:val="549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veľká variabilita experimentov vďaka množstvu modulov, ktoré sú k</w:t>
            </w:r>
            <w:r w:rsidRPr="00843F5E">
              <w:rPr>
                <w:rFonts w:ascii="ff2" w:eastAsia="Times New Roman" w:hAnsi="ff2"/>
                <w:color w:val="000000"/>
                <w:spacing w:val="3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dispozícii;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850DDC" w:rsidRPr="00EC475C" w:rsidRDefault="00850DDC" w:rsidP="00850DDC">
            <w:pPr>
              <w:shd w:val="clear" w:color="auto" w:fill="FFFFFF"/>
              <w:spacing w:after="0" w:line="240" w:lineRule="auto"/>
              <w:rPr>
                <w:rFonts w:ascii="ff9" w:eastAsia="Times New Roman" w:hAnsi="ff9"/>
                <w:color w:val="000000"/>
                <w:spacing w:val="3"/>
                <w:sz w:val="24"/>
                <w:szCs w:val="24"/>
                <w:lang w:eastAsia="sk-SK"/>
              </w:rPr>
            </w:pPr>
          </w:p>
          <w:p w:rsidR="00850DDC" w:rsidRDefault="00850DDC" w:rsidP="00850DDC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AD5936" w:rsidRDefault="00AD5936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D7606A" w:rsidRDefault="00D7606A" w:rsidP="00D7606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:rsidR="00D7606A" w:rsidRDefault="00D7606A" w:rsidP="00DE4FB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DE4FBA" w:rsidRPr="007B6C7D" w:rsidRDefault="00DE4FBA" w:rsidP="00DE4FBA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8421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8421A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88421A" w:rsidTr="007B6C7D">
        <w:tc>
          <w:tcPr>
            <w:tcW w:w="4077" w:type="dxa"/>
          </w:tcPr>
          <w:p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8421A" w:rsidRDefault="008842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88421A" w:rsidTr="007B6C7D">
        <w:tc>
          <w:tcPr>
            <w:tcW w:w="4077" w:type="dxa"/>
          </w:tcPr>
          <w:p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8421A" w:rsidRDefault="006F2D84" w:rsidP="006F2D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88421A" w:rsidRPr="0088421A">
              <w:rPr>
                <w:rFonts w:ascii="Times New Roman" w:hAnsi="Times New Roman"/>
              </w:rPr>
              <w:t>.2021</w:t>
            </w:r>
          </w:p>
        </w:tc>
      </w:tr>
      <w:tr w:rsidR="00F305BB" w:rsidRPr="0088421A" w:rsidTr="007B6C7D">
        <w:tc>
          <w:tcPr>
            <w:tcW w:w="4077" w:type="dxa"/>
          </w:tcPr>
          <w:p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8421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8421A" w:rsidTr="007B6C7D">
        <w:tc>
          <w:tcPr>
            <w:tcW w:w="4077" w:type="dxa"/>
          </w:tcPr>
          <w:p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8421A" w:rsidRDefault="008842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88421A" w:rsidTr="007B6C7D">
        <w:tc>
          <w:tcPr>
            <w:tcW w:w="4077" w:type="dxa"/>
          </w:tcPr>
          <w:p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8421A" w:rsidRDefault="006F2D84" w:rsidP="006F2D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88421A" w:rsidRPr="0088421A">
              <w:rPr>
                <w:rFonts w:ascii="Times New Roman" w:hAnsi="Times New Roman"/>
              </w:rPr>
              <w:t>.2021</w:t>
            </w:r>
          </w:p>
        </w:tc>
      </w:tr>
      <w:tr w:rsidR="00F305BB" w:rsidRPr="0088421A" w:rsidTr="007B6C7D">
        <w:tc>
          <w:tcPr>
            <w:tcW w:w="4077" w:type="dxa"/>
          </w:tcPr>
          <w:p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8421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88421A" w:rsidRDefault="0088421A" w:rsidP="00B440DB">
      <w:pPr>
        <w:tabs>
          <w:tab w:val="left" w:pos="1114"/>
        </w:tabs>
      </w:pPr>
    </w:p>
    <w:p w:rsidR="0088421A" w:rsidRDefault="0088421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6F2D84" w:rsidRPr="004F368A" w:rsidRDefault="006F2D84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88421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6F2D84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88421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88421A" w:rsidTr="001745A4">
        <w:tc>
          <w:tcPr>
            <w:tcW w:w="3528" w:type="dxa"/>
          </w:tcPr>
          <w:p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8421A" w:rsidTr="001745A4">
        <w:tc>
          <w:tcPr>
            <w:tcW w:w="3528" w:type="dxa"/>
          </w:tcPr>
          <w:p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8421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88421A" w:rsidTr="001745A4">
        <w:tc>
          <w:tcPr>
            <w:tcW w:w="3528" w:type="dxa"/>
          </w:tcPr>
          <w:p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88421A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88421A" w:rsidTr="001745A4">
        <w:tc>
          <w:tcPr>
            <w:tcW w:w="3528" w:type="dxa"/>
          </w:tcPr>
          <w:p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88421A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</w:t>
            </w:r>
            <w:r w:rsidR="0088421A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báda</w:t>
            </w:r>
          </w:p>
        </w:tc>
      </w:tr>
      <w:tr w:rsidR="00F305BB" w:rsidRPr="0088421A" w:rsidTr="001745A4">
        <w:tc>
          <w:tcPr>
            <w:tcW w:w="3528" w:type="dxa"/>
          </w:tcPr>
          <w:p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88421A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88421A" w:rsidTr="001745A4">
        <w:tc>
          <w:tcPr>
            <w:tcW w:w="3528" w:type="dxa"/>
          </w:tcPr>
          <w:p w:rsidR="00F305BB" w:rsidRPr="0088421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88421A" w:rsidRDefault="00876480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8421A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88421A" w:rsidRDefault="00F305BB" w:rsidP="00D0796E">
      <w:pPr>
        <w:rPr>
          <w:rFonts w:ascii="Times New Roman" w:hAnsi="Times New Roman"/>
        </w:rPr>
      </w:pPr>
    </w:p>
    <w:p w:rsidR="00F305BB" w:rsidRPr="0088421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8421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8421A" w:rsidRDefault="00F305BB" w:rsidP="00D0796E">
      <w:pPr>
        <w:rPr>
          <w:rFonts w:ascii="Times New Roman" w:hAnsi="Times New Roman"/>
        </w:rPr>
      </w:pPr>
    </w:p>
    <w:p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>Miesto konania stretnutia:</w:t>
      </w:r>
      <w:r w:rsidR="000C09D6" w:rsidRPr="0088421A">
        <w:rPr>
          <w:rFonts w:ascii="Times New Roman" w:hAnsi="Times New Roman"/>
        </w:rPr>
        <w:t xml:space="preserve"> Gymnázium Hlinská 29, Žilina</w:t>
      </w:r>
    </w:p>
    <w:p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>Dátum konania stretnutia:</w:t>
      </w:r>
      <w:r w:rsidR="00667537" w:rsidRPr="0088421A">
        <w:rPr>
          <w:rFonts w:ascii="Times New Roman" w:hAnsi="Times New Roman"/>
        </w:rPr>
        <w:t xml:space="preserve"> </w:t>
      </w:r>
      <w:r w:rsidR="006F2D84">
        <w:rPr>
          <w:rFonts w:ascii="Times New Roman" w:hAnsi="Times New Roman"/>
        </w:rPr>
        <w:t>04</w:t>
      </w:r>
      <w:r w:rsidR="006C578F" w:rsidRPr="0088421A">
        <w:rPr>
          <w:rFonts w:ascii="Times New Roman" w:hAnsi="Times New Roman"/>
        </w:rPr>
        <w:t>.</w:t>
      </w:r>
      <w:r w:rsidR="0086154D" w:rsidRPr="0088421A">
        <w:rPr>
          <w:rFonts w:ascii="Times New Roman" w:hAnsi="Times New Roman"/>
        </w:rPr>
        <w:t>0</w:t>
      </w:r>
      <w:r w:rsidR="006F2D84">
        <w:rPr>
          <w:rFonts w:ascii="Times New Roman" w:hAnsi="Times New Roman"/>
        </w:rPr>
        <w:t>2</w:t>
      </w:r>
      <w:r w:rsidR="0088421A" w:rsidRPr="0088421A">
        <w:rPr>
          <w:rFonts w:ascii="Times New Roman" w:hAnsi="Times New Roman"/>
        </w:rPr>
        <w:t>.2021</w:t>
      </w:r>
    </w:p>
    <w:p w:rsidR="00F305BB" w:rsidRPr="0088421A" w:rsidRDefault="000C09D6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 xml:space="preserve">Trvanie </w:t>
      </w:r>
      <w:r w:rsidR="0088421A" w:rsidRPr="0088421A">
        <w:rPr>
          <w:rFonts w:ascii="Times New Roman" w:hAnsi="Times New Roman"/>
        </w:rPr>
        <w:t>stretnutia: od 14.00 hod</w:t>
      </w:r>
      <w:r w:rsidR="0088421A" w:rsidRPr="0088421A">
        <w:rPr>
          <w:rFonts w:ascii="Times New Roman" w:hAnsi="Times New Roman"/>
        </w:rPr>
        <w:tab/>
        <w:t>do 17</w:t>
      </w:r>
      <w:r w:rsidRPr="0088421A">
        <w:rPr>
          <w:rFonts w:ascii="Times New Roman" w:hAnsi="Times New Roman"/>
        </w:rPr>
        <w:t xml:space="preserve">.00 </w:t>
      </w:r>
      <w:r w:rsidR="00F305BB" w:rsidRPr="0088421A">
        <w:rPr>
          <w:rFonts w:ascii="Times New Roman" w:hAnsi="Times New Roman"/>
        </w:rPr>
        <w:t>hod</w:t>
      </w:r>
      <w:r w:rsidR="00F305BB" w:rsidRPr="0088421A">
        <w:rPr>
          <w:rFonts w:ascii="Times New Roman" w:hAnsi="Times New Roman"/>
        </w:rPr>
        <w:tab/>
      </w:r>
    </w:p>
    <w:p w:rsidR="00F305BB" w:rsidRPr="0088421A" w:rsidRDefault="00F305BB" w:rsidP="00D0796E">
      <w:pPr>
        <w:rPr>
          <w:rFonts w:ascii="Times New Roman" w:hAnsi="Times New Roman"/>
        </w:rPr>
      </w:pPr>
    </w:p>
    <w:p w:rsidR="00F305BB" w:rsidRPr="0088421A" w:rsidRDefault="00F305BB" w:rsidP="00D0796E">
      <w:pPr>
        <w:rPr>
          <w:rFonts w:ascii="Times New Roman" w:hAnsi="Times New Roman"/>
        </w:rPr>
      </w:pPr>
      <w:r w:rsidRPr="0088421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Inštitúcia</w:t>
            </w:r>
          </w:p>
        </w:tc>
      </w:tr>
      <w:tr w:rsidR="0088421A" w:rsidRPr="0088421A" w:rsidTr="00793AEC">
        <w:trPr>
          <w:trHeight w:val="337"/>
        </w:trPr>
        <w:tc>
          <w:tcPr>
            <w:tcW w:w="544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 Hlinská 29</w:t>
            </w:r>
          </w:p>
        </w:tc>
      </w:tr>
      <w:tr w:rsidR="0088421A" w:rsidRPr="0088421A" w:rsidTr="00793AEC">
        <w:trPr>
          <w:trHeight w:val="337"/>
        </w:trPr>
        <w:tc>
          <w:tcPr>
            <w:tcW w:w="544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 Hlinská 29</w:t>
            </w:r>
          </w:p>
        </w:tc>
      </w:tr>
      <w:tr w:rsidR="0088421A" w:rsidRPr="0088421A" w:rsidTr="00793AEC">
        <w:trPr>
          <w:trHeight w:val="337"/>
        </w:trPr>
        <w:tc>
          <w:tcPr>
            <w:tcW w:w="544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88421A" w:rsidRPr="0088421A" w:rsidRDefault="0088421A" w:rsidP="00793AEC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6F2D8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88421A" w:rsidRDefault="006F2D8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6F2D84" w:rsidP="001745A4">
            <w:pPr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37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88421A" w:rsidTr="0000510A">
        <w:trPr>
          <w:trHeight w:val="355"/>
        </w:trPr>
        <w:tc>
          <w:tcPr>
            <w:tcW w:w="544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88421A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11FF3"/>
    <w:multiLevelType w:val="hybridMultilevel"/>
    <w:tmpl w:val="6B1693EC"/>
    <w:lvl w:ilvl="0" w:tplc="2F16D8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946CE"/>
    <w:rsid w:val="000C09D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095F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6190D"/>
    <w:rsid w:val="00667537"/>
    <w:rsid w:val="006A3977"/>
    <w:rsid w:val="006B6CBE"/>
    <w:rsid w:val="006C578F"/>
    <w:rsid w:val="006E77C5"/>
    <w:rsid w:val="006F2D84"/>
    <w:rsid w:val="007A5170"/>
    <w:rsid w:val="007A6CFA"/>
    <w:rsid w:val="007B6C7D"/>
    <w:rsid w:val="007D2E26"/>
    <w:rsid w:val="008058B8"/>
    <w:rsid w:val="00850DDC"/>
    <w:rsid w:val="0086154D"/>
    <w:rsid w:val="008721DB"/>
    <w:rsid w:val="00876480"/>
    <w:rsid w:val="0088421A"/>
    <w:rsid w:val="008C3B1D"/>
    <w:rsid w:val="008C3C41"/>
    <w:rsid w:val="009C3018"/>
    <w:rsid w:val="009F4F76"/>
    <w:rsid w:val="00A71E3A"/>
    <w:rsid w:val="00A9043F"/>
    <w:rsid w:val="00AB111C"/>
    <w:rsid w:val="00AD0D74"/>
    <w:rsid w:val="00AD5936"/>
    <w:rsid w:val="00AF5989"/>
    <w:rsid w:val="00B43B61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7606A"/>
    <w:rsid w:val="00DA6ABC"/>
    <w:rsid w:val="00DB068B"/>
    <w:rsid w:val="00DD1AA4"/>
    <w:rsid w:val="00DE4FBA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6069A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f2">
    <w:name w:val="ff2"/>
    <w:rsid w:val="00850DDC"/>
  </w:style>
  <w:style w:type="character" w:customStyle="1" w:styleId="ff1">
    <w:name w:val="ff1"/>
    <w:rsid w:val="00850DDC"/>
  </w:style>
  <w:style w:type="character" w:styleId="Hypertextovprepojenie">
    <w:name w:val="Hyperlink"/>
    <w:basedOn w:val="Predvolenpsmoodseku"/>
    <w:uiPriority w:val="99"/>
    <w:unhideWhenUsed/>
    <w:rsid w:val="00884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leibiczerova</cp:lastModifiedBy>
  <cp:revision>22</cp:revision>
  <cp:lastPrinted>2020-01-28T13:22:00Z</cp:lastPrinted>
  <dcterms:created xsi:type="dcterms:W3CDTF">2018-04-26T17:59:00Z</dcterms:created>
  <dcterms:modified xsi:type="dcterms:W3CDTF">2021-02-08T08:18:00Z</dcterms:modified>
</cp:coreProperties>
</file>