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AFC" w:rsidRDefault="00E6098D">
      <w:pPr>
        <w:jc w:val="both"/>
      </w:pPr>
      <w:r>
        <w:t xml:space="preserve">V zmysle zákona Národnej rady Slovenskej republiky č.245/2008 </w:t>
      </w:r>
      <w:proofErr w:type="spellStart"/>
      <w:r>
        <w:t>Z.z</w:t>
      </w:r>
      <w:proofErr w:type="spellEnd"/>
      <w:r>
        <w:t>. o výchove a vzdelávaní (školský zákon) a o zmene a doplnení niektorých zákonov po prerokovaní s orgánmi školskej samosprávy a v pedagogickej  rade vydávam tento</w:t>
      </w:r>
    </w:p>
    <w:p w:rsidR="00F44AFC" w:rsidRDefault="00F44AFC">
      <w:pPr>
        <w:rPr>
          <w:b/>
          <w:sz w:val="32"/>
          <w:szCs w:val="32"/>
        </w:rPr>
      </w:pPr>
    </w:p>
    <w:p w:rsidR="00F44AFC" w:rsidRDefault="00E6098D">
      <w:pPr>
        <w:jc w:val="center"/>
        <w:rPr>
          <w:b/>
          <w:sz w:val="36"/>
          <w:szCs w:val="36"/>
        </w:rPr>
      </w:pPr>
      <w:r>
        <w:rPr>
          <w:b/>
          <w:sz w:val="36"/>
          <w:szCs w:val="36"/>
        </w:rPr>
        <w:t>Školský poriadok</w:t>
      </w:r>
    </w:p>
    <w:p w:rsidR="00F44AFC" w:rsidRDefault="00F44AFC">
      <w:pPr>
        <w:jc w:val="center"/>
        <w:rPr>
          <w:b/>
          <w:sz w:val="32"/>
          <w:szCs w:val="32"/>
        </w:rPr>
      </w:pPr>
    </w:p>
    <w:p w:rsidR="00F44AFC" w:rsidRDefault="00E6098D">
      <w:pPr>
        <w:jc w:val="center"/>
        <w:rPr>
          <w:b/>
        </w:rPr>
      </w:pPr>
      <w:r>
        <w:rPr>
          <w:b/>
        </w:rPr>
        <w:t>Článok 1</w:t>
      </w:r>
    </w:p>
    <w:p w:rsidR="00F44AFC" w:rsidRDefault="00E6098D">
      <w:pPr>
        <w:jc w:val="center"/>
        <w:rPr>
          <w:b/>
          <w:u w:val="single"/>
        </w:rPr>
      </w:pPr>
      <w:r>
        <w:rPr>
          <w:b/>
          <w:u w:val="single"/>
        </w:rPr>
        <w:t>Všeobecné ustanovenia</w:t>
      </w:r>
    </w:p>
    <w:p w:rsidR="00F44AFC" w:rsidRDefault="00F44AFC">
      <w:pPr>
        <w:jc w:val="both"/>
      </w:pPr>
    </w:p>
    <w:p w:rsidR="00F44AFC" w:rsidRDefault="00E6098D">
      <w:pPr>
        <w:jc w:val="both"/>
      </w:pPr>
      <w:r>
        <w:t xml:space="preserve">Školský poriadok je vypracovaný na základe zákona Národnej rady Slovenskej republiky  č.245/2008 </w:t>
      </w:r>
      <w:proofErr w:type="spellStart"/>
      <w:r>
        <w:t>Z.z</w:t>
      </w:r>
      <w:proofErr w:type="spellEnd"/>
      <w:r>
        <w:t>. o výchove a vzdelávaní (školský zákon) a o zmene a doplnení niektorých zákonov a Metodického pokynu č. 21/2011 na hodnotenie a klasifikáciu žiakov stredných škôl.</w:t>
      </w:r>
    </w:p>
    <w:p w:rsidR="00F44AFC" w:rsidRDefault="00E6098D">
      <w:pPr>
        <w:jc w:val="both"/>
      </w:pPr>
      <w:r>
        <w:t>Školský poriadok upravuje podrobnosti najmä o :</w:t>
      </w:r>
    </w:p>
    <w:p w:rsidR="00F44AFC" w:rsidRDefault="00E6098D">
      <w:pPr>
        <w:numPr>
          <w:ilvl w:val="0"/>
          <w:numId w:val="12"/>
        </w:numPr>
        <w:jc w:val="both"/>
      </w:pPr>
      <w:r>
        <w:t>výkone  práv a povinností žiakov a ich zákonných zástupcov v škole, pravidlá vzájomných vzťahov a vzťahov s pedagogickými zamestnancami a ďalšími zamestnancami školy,</w:t>
      </w:r>
    </w:p>
    <w:p w:rsidR="00F44AFC" w:rsidRDefault="00E6098D">
      <w:pPr>
        <w:numPr>
          <w:ilvl w:val="0"/>
          <w:numId w:val="12"/>
        </w:numPr>
        <w:jc w:val="both"/>
      </w:pPr>
      <w:r>
        <w:t>prevádzke a vnútornom režime školy,</w:t>
      </w:r>
    </w:p>
    <w:p w:rsidR="00F44AFC" w:rsidRDefault="00E6098D">
      <w:pPr>
        <w:numPr>
          <w:ilvl w:val="0"/>
          <w:numId w:val="12"/>
        </w:numPr>
        <w:jc w:val="both"/>
      </w:pPr>
      <w:r>
        <w:t xml:space="preserve">podmienkach na zaistenie bezpečnosti a ochrany zdravia žiakov a ich ochrany pred </w:t>
      </w:r>
      <w:proofErr w:type="spellStart"/>
      <w:r>
        <w:t>sociálnopatologickými</w:t>
      </w:r>
      <w:proofErr w:type="spellEnd"/>
      <w:r>
        <w:t xml:space="preserve"> javmi, diskrimináciou alebo násilím,</w:t>
      </w:r>
    </w:p>
    <w:p w:rsidR="00F44AFC" w:rsidRDefault="00E6098D">
      <w:pPr>
        <w:numPr>
          <w:ilvl w:val="0"/>
          <w:numId w:val="12"/>
        </w:numPr>
        <w:jc w:val="both"/>
      </w:pPr>
      <w:r>
        <w:t>podmienkach nakladania s majetkom školy.</w:t>
      </w:r>
    </w:p>
    <w:p w:rsidR="00F44AFC" w:rsidRDefault="00F44AFC">
      <w:pPr>
        <w:ind w:left="360"/>
        <w:jc w:val="both"/>
      </w:pPr>
    </w:p>
    <w:p w:rsidR="00F44AFC" w:rsidRDefault="00E6098D">
      <w:pPr>
        <w:jc w:val="center"/>
        <w:rPr>
          <w:b/>
        </w:rPr>
      </w:pPr>
      <w:r>
        <w:rPr>
          <w:b/>
        </w:rPr>
        <w:t>Článok 2</w:t>
      </w:r>
    </w:p>
    <w:p w:rsidR="00F44AFC" w:rsidRDefault="00E6098D">
      <w:pPr>
        <w:jc w:val="center"/>
        <w:rPr>
          <w:b/>
          <w:u w:val="single"/>
        </w:rPr>
      </w:pPr>
      <w:r>
        <w:rPr>
          <w:b/>
          <w:u w:val="single"/>
        </w:rPr>
        <w:t>Práva žiakov</w:t>
      </w:r>
    </w:p>
    <w:p w:rsidR="00F44AFC" w:rsidRDefault="00F44AFC">
      <w:pPr>
        <w:jc w:val="both"/>
      </w:pPr>
    </w:p>
    <w:p w:rsidR="00F44AFC" w:rsidRDefault="00E6098D">
      <w:pPr>
        <w:numPr>
          <w:ilvl w:val="0"/>
          <w:numId w:val="13"/>
        </w:numPr>
        <w:jc w:val="both"/>
      </w:pPr>
      <w:r>
        <w:t xml:space="preserve">Každý žiak má všetky práva a slobody vyhlásené vo všeobecnej deklarácii ľudských práv. Každý žiak má právo osvojovať si vedomosti, zručnosti a návyky, pripravovať sa na tvorivú prácu a odbornú činnosť v povolaní, osvojovať si zásady vlastenectva, humanity a demokracie a správať sa podľa nich, byť disciplinovaný, slušný, dodržiavať i vyžadovať správanie sa podľa dobrých mravov. </w:t>
      </w:r>
    </w:p>
    <w:p w:rsidR="00F44AFC" w:rsidRDefault="00E6098D">
      <w:pPr>
        <w:numPr>
          <w:ilvl w:val="0"/>
          <w:numId w:val="13"/>
        </w:numPr>
        <w:jc w:val="both"/>
      </w:pPr>
      <w:r>
        <w:t xml:space="preserve">Každý žiak má právo na vzdelanie a informácie. Vzdelávanie má smerovať k rozvoju ľudskej osobnosti a k posilneniu úcty k ľudským právam a slobodám. </w:t>
      </w:r>
    </w:p>
    <w:p w:rsidR="00F44AFC" w:rsidRDefault="00E6098D">
      <w:pPr>
        <w:numPr>
          <w:ilvl w:val="0"/>
          <w:numId w:val="13"/>
        </w:numPr>
        <w:jc w:val="both"/>
      </w:pPr>
      <w:r>
        <w:t xml:space="preserve">Každý žiak má právo na slobodu prejavu v súlade so svojím presvedčením a názorom na rešpektovanie jeho individuality. Žiaci môžu vyjadrovať svoje názory ústne  alebo písomne, avšak vyjadrovanie vlastných názorov nesmie ohrozovať slobodu prejavu iných. Žiadny prejav nesmie byť vulgárny ani urážlivý a musí byť v súlade so základnými etickými normami. Písomný prejav musí byť podpísaný. </w:t>
      </w:r>
    </w:p>
    <w:p w:rsidR="00F44AFC" w:rsidRDefault="00E6098D">
      <w:pPr>
        <w:numPr>
          <w:ilvl w:val="0"/>
          <w:numId w:val="13"/>
        </w:numPr>
        <w:jc w:val="both"/>
      </w:pPr>
      <w:r>
        <w:t>Žiak má právo na úctu k jeho vierovyznaniu, svetonázoru, národnostnej a etnickej príslušnosti.</w:t>
      </w:r>
    </w:p>
    <w:p w:rsidR="00F44AFC" w:rsidRDefault="00E6098D">
      <w:pPr>
        <w:numPr>
          <w:ilvl w:val="0"/>
          <w:numId w:val="13"/>
        </w:numPr>
        <w:jc w:val="both"/>
      </w:pPr>
      <w:r>
        <w:t>Žiaci majú právo vytvárať si v triedach triednu (spravidla trojčlennú) samosprávu, ktorá vystupuje navonok ako zástupca a hovorca záujmov triedy , koordinuje a organizuje život triedy.</w:t>
      </w:r>
    </w:p>
    <w:p w:rsidR="00F44AFC" w:rsidRDefault="00E6098D">
      <w:pPr>
        <w:numPr>
          <w:ilvl w:val="0"/>
          <w:numId w:val="13"/>
        </w:numPr>
        <w:jc w:val="both"/>
      </w:pPr>
      <w:r>
        <w:t>Ak je ustanovená Žiacka školská rada, reprezentuje žiakov, zastupuje ich záujmy vo vzťahu k vedeniu školy i navonok. Predkladá vedeniu školy písomne svoje stanoviská a návrhy, podieľa sa na dodržiavaní školského poriadku.</w:t>
      </w:r>
    </w:p>
    <w:p w:rsidR="00F44AFC" w:rsidRDefault="00E6098D">
      <w:pPr>
        <w:numPr>
          <w:ilvl w:val="0"/>
          <w:numId w:val="13"/>
        </w:numPr>
        <w:jc w:val="both"/>
      </w:pPr>
      <w:r>
        <w:t>Žiak má právo ochraňovať všetky pozitívne hodnoty v škole a byť chránený školou v prípade upozornenia na negatívne javy, najmä zastrašovanie, vydieranie a iné formy násilia.</w:t>
      </w:r>
    </w:p>
    <w:p w:rsidR="00F44AFC" w:rsidRDefault="00E6098D">
      <w:pPr>
        <w:numPr>
          <w:ilvl w:val="0"/>
          <w:numId w:val="13"/>
        </w:numPr>
        <w:jc w:val="both"/>
      </w:pPr>
      <w:r>
        <w:t>Každý žiak má právo na odôvodnenie každej klasifikácie vyučujúcim, jej objektívnosť a nezaujatosť.</w:t>
      </w:r>
    </w:p>
    <w:p w:rsidR="00F44AFC" w:rsidRDefault="00E6098D">
      <w:pPr>
        <w:numPr>
          <w:ilvl w:val="0"/>
          <w:numId w:val="13"/>
        </w:numPr>
        <w:jc w:val="both"/>
      </w:pPr>
      <w:r>
        <w:t xml:space="preserve">Ak žiak alebo zákonný zástupca žiaka má pochybnosti o správnosti klasifikácie na konci prvého a druhého polroka, môže do troch pracovných dní odo dňa získania výpisu klasifikácie prospechu a </w:t>
      </w:r>
      <w:r>
        <w:lastRenderedPageBreak/>
        <w:t xml:space="preserve">správania žiaka za prvý polrok alebo do troch pracovných dní odo dňa vydania vysvedčenia písomne požiadať riaditeľa školy o vykonanie komisionálnej skúšky. </w:t>
      </w:r>
    </w:p>
    <w:p w:rsidR="00F44AFC" w:rsidRDefault="00E6098D">
      <w:pPr>
        <w:numPr>
          <w:ilvl w:val="0"/>
          <w:numId w:val="13"/>
        </w:numPr>
        <w:jc w:val="both"/>
      </w:pPr>
      <w:r>
        <w:t xml:space="preserve">Každý žiak má právo organizovať a zúčastňovať sa </w:t>
      </w:r>
      <w:proofErr w:type="spellStart"/>
      <w:r>
        <w:t>mimovyučovacej</w:t>
      </w:r>
      <w:proofErr w:type="spellEnd"/>
      <w:r>
        <w:t xml:space="preserve"> činnosti a záujmových aktivít. Táto činnosť však nesmie byť v rozpore so záujmami  školy.</w:t>
      </w:r>
    </w:p>
    <w:p w:rsidR="00F44AFC" w:rsidRDefault="00E6098D">
      <w:pPr>
        <w:numPr>
          <w:ilvl w:val="0"/>
          <w:numId w:val="13"/>
        </w:numPr>
        <w:jc w:val="both"/>
      </w:pPr>
      <w:r>
        <w:t>Každý žiak alebo trieda majú právo v </w:t>
      </w:r>
      <w:proofErr w:type="spellStart"/>
      <w:r>
        <w:t>mimovyučovacom</w:t>
      </w:r>
      <w:proofErr w:type="spellEnd"/>
      <w:r>
        <w:t xml:space="preserve"> čase zorganizovať pre svojich spolužiakov klub, večierok, turnaj za predpokladu, že najmenej týždeň dopredu odovzdajú prostredníctvom triedneho učiteľa a s jeho súhlasom riaditeľovi školy písomný plán predbežného zabezpečenia akcie. Ak sú požadované priestory v škole voľné a je zabezpečená bezpečnosť účastníkov a pedagogický dozor, môže riaditeľ školy, resp. ním poverený zástupca dať súhlas s organizovaním akcie.</w:t>
      </w:r>
    </w:p>
    <w:p w:rsidR="00F44AFC" w:rsidRDefault="00E6098D">
      <w:pPr>
        <w:numPr>
          <w:ilvl w:val="0"/>
          <w:numId w:val="13"/>
        </w:numPr>
        <w:jc w:val="both"/>
      </w:pPr>
      <w:r>
        <w:t>Každý žiak má právo na odpočinok, na voľný čas a oddychové aktivity, preto v čase prázdnin nemôže byť povinne bez súhlasu žiaka poverený školskými úlohami.</w:t>
      </w:r>
    </w:p>
    <w:p w:rsidR="00F44AFC" w:rsidRDefault="00E6098D">
      <w:pPr>
        <w:numPr>
          <w:ilvl w:val="0"/>
          <w:numId w:val="13"/>
        </w:numPr>
        <w:jc w:val="both"/>
      </w:pPr>
      <w:r>
        <w:t xml:space="preserve">Každý žiak má právo </w:t>
      </w:r>
      <w:proofErr w:type="spellStart"/>
      <w:r>
        <w:t>odmietnúť</w:t>
      </w:r>
      <w:proofErr w:type="spellEnd"/>
      <w:r>
        <w:t xml:space="preserve"> úlohu alebo prácu, ktorá by bola v rozpore s ustanoveniami školského poriadku, učebnými osnovami, internými predpismi, alebo by ohrozovala zdravie a bezpečnosť žiaka alebo inej osoby.</w:t>
      </w:r>
    </w:p>
    <w:p w:rsidR="00F44AFC" w:rsidRDefault="00E6098D">
      <w:pPr>
        <w:numPr>
          <w:ilvl w:val="0"/>
          <w:numId w:val="13"/>
        </w:numPr>
        <w:jc w:val="both"/>
      </w:pPr>
      <w:r>
        <w:t xml:space="preserve">Každý žiak má právo na </w:t>
      </w:r>
      <w:proofErr w:type="spellStart"/>
      <w:r>
        <w:t>psychohygienu</w:t>
      </w:r>
      <w:proofErr w:type="spellEnd"/>
      <w:r>
        <w:t xml:space="preserve"> (dodržiavanie dĺžky vyučovania, dodržiavanie prestávok, obedňajšiu prestávku).</w:t>
      </w:r>
    </w:p>
    <w:p w:rsidR="00F44AFC" w:rsidRDefault="00E6098D">
      <w:pPr>
        <w:numPr>
          <w:ilvl w:val="0"/>
          <w:numId w:val="13"/>
        </w:numPr>
        <w:jc w:val="both"/>
      </w:pPr>
      <w:r>
        <w:t xml:space="preserve">Každý žiak má právo na lekárske ošetrenie počas vyučovania, pokiaľ ho nie je možné uskutočniť v inom čase. </w:t>
      </w:r>
    </w:p>
    <w:p w:rsidR="00F44AFC" w:rsidRDefault="00E6098D">
      <w:pPr>
        <w:numPr>
          <w:ilvl w:val="0"/>
          <w:numId w:val="13"/>
        </w:numPr>
        <w:jc w:val="both"/>
      </w:pPr>
      <w:r>
        <w:t>Každý žiak má právo na vhodné pracovné prostredie (osvetlenie, teplota miestnosti, vlastný pracovný priestor).</w:t>
      </w:r>
    </w:p>
    <w:p w:rsidR="00F44AFC" w:rsidRDefault="00E6098D">
      <w:pPr>
        <w:numPr>
          <w:ilvl w:val="0"/>
          <w:numId w:val="13"/>
        </w:numPr>
        <w:jc w:val="both"/>
      </w:pPr>
      <w:r>
        <w:t>Každý žiak má právo obracať sa so svojimi pripomienkami, námetmi na zlepšenie činnosti školy na triedneho učiteľa, na vyučujúcich, na Žiacku školskú radu, na členov vedenia školy, na Radu školy, na Rodičovskú radu, najvhodnejšie písomnou formou prostredníctvom kancelárie  školy v hierarchickej postupnosti riadenia.</w:t>
      </w:r>
    </w:p>
    <w:p w:rsidR="00F44AFC" w:rsidRDefault="00E6098D">
      <w:pPr>
        <w:numPr>
          <w:ilvl w:val="0"/>
          <w:numId w:val="13"/>
        </w:numPr>
        <w:jc w:val="both"/>
      </w:pPr>
      <w:r>
        <w:t>Každý žiak má právo byť oboznámený triednym učiteľom so školským poriadkom.</w:t>
      </w:r>
    </w:p>
    <w:p w:rsidR="00F44AFC" w:rsidRDefault="00F44AFC">
      <w:pPr>
        <w:jc w:val="both"/>
      </w:pPr>
    </w:p>
    <w:p w:rsidR="00F44AFC" w:rsidRDefault="00E6098D">
      <w:pPr>
        <w:jc w:val="center"/>
        <w:rPr>
          <w:b/>
        </w:rPr>
      </w:pPr>
      <w:r>
        <w:rPr>
          <w:b/>
        </w:rPr>
        <w:t>Článok 3</w:t>
      </w:r>
    </w:p>
    <w:p w:rsidR="00F44AFC" w:rsidRDefault="00E6098D">
      <w:pPr>
        <w:jc w:val="center"/>
        <w:rPr>
          <w:b/>
          <w:u w:val="single"/>
        </w:rPr>
      </w:pPr>
      <w:r>
        <w:rPr>
          <w:b/>
          <w:u w:val="single"/>
        </w:rPr>
        <w:t>Povinnosti žiakov</w:t>
      </w:r>
    </w:p>
    <w:p w:rsidR="00F44AFC" w:rsidRDefault="00F44AFC">
      <w:pPr>
        <w:jc w:val="center"/>
        <w:rPr>
          <w:b/>
          <w:u w:val="single"/>
        </w:rPr>
      </w:pPr>
    </w:p>
    <w:p w:rsidR="00F44AFC" w:rsidRDefault="00E6098D">
      <w:pPr>
        <w:numPr>
          <w:ilvl w:val="0"/>
          <w:numId w:val="14"/>
        </w:numPr>
        <w:jc w:val="both"/>
      </w:pPr>
      <w:r>
        <w:t>Každý žiak je povinný dodržiavať školský poriadok, vnútorné predpisy a pokyny školy na ochranu zdravia a bezpečnosti, s ktorými bol oboznámený, resp. sú zverejnené v priestoroch školy alebo na webovej stránke školy.</w:t>
      </w:r>
    </w:p>
    <w:p w:rsidR="00F44AFC" w:rsidRDefault="00E6098D">
      <w:pPr>
        <w:numPr>
          <w:ilvl w:val="0"/>
          <w:numId w:val="14"/>
        </w:numPr>
        <w:jc w:val="both"/>
      </w:pPr>
      <w:r>
        <w:t>Každý žiak je povinný pravidelne chodiť do školy, systematicky sa vzdelávať, správať sa slušne, byť disciplinovaný, plniť zadané úlohy a pripravovať sa na vyučovanie. Osvojovať si zásady  vlastenectva, humanity, demokracie a podľa nich sa správať.</w:t>
      </w:r>
    </w:p>
    <w:p w:rsidR="00F44AFC" w:rsidRDefault="00E6098D">
      <w:pPr>
        <w:numPr>
          <w:ilvl w:val="0"/>
          <w:numId w:val="14"/>
        </w:numPr>
        <w:jc w:val="both"/>
      </w:pPr>
      <w:r>
        <w:t>Každý žiak je povinný ctiť si ľudskú dôstojnosť svojich spolužiakov a zamestnancov školy.</w:t>
      </w:r>
    </w:p>
    <w:p w:rsidR="00F44AFC" w:rsidRDefault="00E6098D">
      <w:pPr>
        <w:numPr>
          <w:ilvl w:val="0"/>
          <w:numId w:val="14"/>
        </w:numPr>
        <w:jc w:val="both"/>
      </w:pPr>
      <w:r>
        <w:t>Každý žiak je povinný neobmedzovať svojím správaním práva ostatných osôb zúčastňujúcich sa na výchove a vzdelávaní.</w:t>
      </w:r>
    </w:p>
    <w:p w:rsidR="00F44AFC" w:rsidRDefault="00E6098D">
      <w:pPr>
        <w:numPr>
          <w:ilvl w:val="0"/>
          <w:numId w:val="14"/>
        </w:numPr>
        <w:jc w:val="both"/>
      </w:pPr>
      <w:r>
        <w:t>Každý žiak je povinný rešpektovať pokyny zamestnancov školy, ktoré sú v súlade so záväznými právnymi predpismi a etikou.</w:t>
      </w:r>
    </w:p>
    <w:p w:rsidR="00F44AFC" w:rsidRDefault="00E6098D">
      <w:pPr>
        <w:numPr>
          <w:ilvl w:val="0"/>
          <w:numId w:val="14"/>
        </w:numPr>
        <w:jc w:val="both"/>
      </w:pPr>
      <w:r>
        <w:t>Každý žiak je povinný konať tak, aby neohrozoval svoje zdravie a bezpečnosť, ako aj zdravie a bezpečnosť osôb zúčastňujúcich sa na výchove a vzdelávaní.</w:t>
      </w:r>
    </w:p>
    <w:p w:rsidR="00F44AFC" w:rsidRDefault="00E6098D">
      <w:pPr>
        <w:numPr>
          <w:ilvl w:val="0"/>
          <w:numId w:val="14"/>
        </w:numPr>
        <w:jc w:val="both"/>
      </w:pPr>
      <w:r>
        <w:t>Každý  žiak je povinný šetriť školské zariadenie, chrániť ho pred poškodením, hospodárne zaobchádzať s učebnicami a učebnými pomôckami.</w:t>
      </w:r>
    </w:p>
    <w:p w:rsidR="00F44AFC" w:rsidRDefault="00E6098D">
      <w:pPr>
        <w:numPr>
          <w:ilvl w:val="0"/>
          <w:numId w:val="14"/>
        </w:numPr>
        <w:jc w:val="both"/>
      </w:pPr>
      <w:r>
        <w:t>Každý žiak  je povinný v školských budovách a počas školských aktivít realizovaných aj mimo budov školy dodržiavať spoločenské normy slušného a kultúrneho správania sa, plniť pokyny pedagogických zamestnancov a iných zamestnancov školy.</w:t>
      </w:r>
    </w:p>
    <w:p w:rsidR="00F44AFC" w:rsidRDefault="00E6098D">
      <w:pPr>
        <w:numPr>
          <w:ilvl w:val="0"/>
          <w:numId w:val="14"/>
        </w:numPr>
        <w:jc w:val="both"/>
      </w:pPr>
      <w:r>
        <w:t xml:space="preserve">Každý žiak je povinný riadiť sa rozvrhom vyučovacích hodín, sledovať zmeny na výveske školy podľa individuálnych možností i na webovej stránke školy, do školy prichádzať najmenej 10 minút </w:t>
      </w:r>
      <w:r>
        <w:lastRenderedPageBreak/>
        <w:t>pred začatím vyučovania. Počas vyučovacej hodiny sústredene pracovať, nerušiť spolužiakov a vyučovací proces nevhodným správaním sa.</w:t>
      </w:r>
    </w:p>
    <w:p w:rsidR="00F44AFC" w:rsidRDefault="00E6098D">
      <w:pPr>
        <w:numPr>
          <w:ilvl w:val="0"/>
          <w:numId w:val="14"/>
        </w:numPr>
        <w:jc w:val="both"/>
      </w:pPr>
      <w:r>
        <w:t>Každý žiak je povinný zaujať miesto v lavici podľa zasadacieho poriadku najneskôr počas zvonenia, mať pripravené veci na vyučovanie.</w:t>
      </w:r>
    </w:p>
    <w:p w:rsidR="00F44AFC" w:rsidRDefault="00E6098D">
      <w:pPr>
        <w:numPr>
          <w:ilvl w:val="0"/>
          <w:numId w:val="14"/>
        </w:numPr>
        <w:jc w:val="both"/>
      </w:pPr>
      <w:r>
        <w:t>Každý žiak je povinný udržiavať pracovné miesto v učebniach v poriadku a nenechávať tam po skončení vyučovania učebnice.</w:t>
      </w:r>
    </w:p>
    <w:p w:rsidR="00F44AFC" w:rsidRDefault="00E6098D">
      <w:pPr>
        <w:numPr>
          <w:ilvl w:val="0"/>
          <w:numId w:val="14"/>
        </w:numPr>
        <w:jc w:val="both"/>
      </w:pPr>
      <w:r>
        <w:t>Každý žiak je povinný počas prestávok, v priebehu vyučovania a počas voľných hodín zdržiavať sa v budove školy.</w:t>
      </w:r>
    </w:p>
    <w:p w:rsidR="00F44AFC" w:rsidRDefault="00E6098D">
      <w:pPr>
        <w:numPr>
          <w:ilvl w:val="0"/>
          <w:numId w:val="14"/>
        </w:numPr>
        <w:jc w:val="both"/>
      </w:pPr>
      <w:r>
        <w:t>Každý žiak, ktorý je poverený povinnosťami týždenníka, je povinný dodržiavať povinnosti týždenníka v triede podľa nasledujúcich pravidiel :</w:t>
      </w:r>
    </w:p>
    <w:p w:rsidR="00F44AFC" w:rsidRDefault="00E6098D">
      <w:pPr>
        <w:ind w:left="1410" w:hanging="330"/>
        <w:jc w:val="both"/>
      </w:pPr>
      <w:r>
        <w:t>-</w:t>
      </w:r>
      <w:r>
        <w:tab/>
        <w:t>po 10 minútach neprítomnosti  učiteľa na hodine nahlásiť tento stav zástupcom riaditeľa školy alebo riaditeľovi školy,</w:t>
      </w:r>
    </w:p>
    <w:p w:rsidR="00F44AFC" w:rsidRDefault="00E6098D">
      <w:pPr>
        <w:ind w:left="1080"/>
        <w:jc w:val="both"/>
      </w:pPr>
      <w:r>
        <w:t>-</w:t>
      </w:r>
      <w:r>
        <w:tab/>
        <w:t>pravidelne na začiatku každej hodiny hlásiť neprítomnosť žiakov,</w:t>
      </w:r>
    </w:p>
    <w:p w:rsidR="00F44AFC" w:rsidRDefault="00E6098D">
      <w:pPr>
        <w:ind w:left="1080"/>
        <w:jc w:val="both"/>
      </w:pPr>
      <w:r>
        <w:t>-</w:t>
      </w:r>
      <w:r>
        <w:tab/>
        <w:t>starať sa o čistotu a poriadok v triede, podľa potreby zotrieť tabuľu,</w:t>
      </w:r>
    </w:p>
    <w:p w:rsidR="00F44AFC" w:rsidRDefault="00E6098D">
      <w:pPr>
        <w:ind w:left="1410" w:hanging="330"/>
        <w:jc w:val="both"/>
      </w:pPr>
      <w:r>
        <w:t>-</w:t>
      </w:r>
      <w:r>
        <w:tab/>
        <w:t>po skončení vyučovania v učebni, kde bola posledná hodina, zabezpečiť, aby spolužiaci vyložili stoličky a urobili poriadok v laviciach a v okolí lavíc,</w:t>
      </w:r>
    </w:p>
    <w:p w:rsidR="00F44AFC" w:rsidRDefault="00E6098D">
      <w:pPr>
        <w:ind w:left="1080"/>
        <w:jc w:val="both"/>
      </w:pPr>
      <w:r>
        <w:t>-</w:t>
      </w:r>
      <w:r>
        <w:tab/>
        <w:t>zotrieť tabuľu, uzavrieť vodovodné kohútiky, okná príp. vypnúť elektrické osvetlenie,</w:t>
      </w:r>
    </w:p>
    <w:p w:rsidR="00F44AFC" w:rsidRDefault="00E6098D">
      <w:pPr>
        <w:ind w:left="1080"/>
        <w:jc w:val="both"/>
      </w:pPr>
      <w:r>
        <w:t>-</w:t>
      </w:r>
      <w:r>
        <w:tab/>
        <w:t>z učebne odchádzať ako posledný po skontrolovaní celkového poriadku v triede.</w:t>
      </w:r>
    </w:p>
    <w:p w:rsidR="00F44AFC" w:rsidRDefault="00E6098D">
      <w:pPr>
        <w:numPr>
          <w:ilvl w:val="0"/>
          <w:numId w:val="14"/>
        </w:numPr>
        <w:jc w:val="both"/>
      </w:pPr>
      <w:r>
        <w:t>Každý žiak je povinný chodiť do školy vhodne, čisto oblečený a upravený, nenosiť do školy cenné veci a väčšie sumy peňazí, pretože za ich stratu škola neručí.</w:t>
      </w:r>
    </w:p>
    <w:p w:rsidR="00F44AFC" w:rsidRDefault="00E6098D">
      <w:pPr>
        <w:numPr>
          <w:ilvl w:val="0"/>
          <w:numId w:val="14"/>
        </w:numPr>
        <w:jc w:val="both"/>
      </w:pPr>
      <w:r>
        <w:t>Každý žiak je povinný na vybavovanie administratívnych záležitostí využívať len úradné hodiny kancelárie školy a výchovnej poradkyne.</w:t>
      </w:r>
    </w:p>
    <w:p w:rsidR="00F44AFC" w:rsidRDefault="00E6098D">
      <w:pPr>
        <w:numPr>
          <w:ilvl w:val="0"/>
          <w:numId w:val="14"/>
        </w:numPr>
        <w:jc w:val="both"/>
      </w:pPr>
      <w:r>
        <w:t>Každý žiak je povinný po skončení vyučovania pod dozorom vyučujúceho vyložiť stoličky, urobiť poriadok v laviciach a v ich okolí, rešpektovať pokyny týždenníkov a vyučujúceho.</w:t>
      </w:r>
    </w:p>
    <w:p w:rsidR="00F44AFC" w:rsidRDefault="00E6098D">
      <w:pPr>
        <w:numPr>
          <w:ilvl w:val="0"/>
          <w:numId w:val="14"/>
        </w:numPr>
        <w:jc w:val="both"/>
      </w:pPr>
      <w:r>
        <w:t>Každý žiak je povinný nahlásiť triednemu učiteľovi akúkoľvek zmenu v databáze administratívnych osobných údajov  (zmena bydliska, mena a pod.).</w:t>
      </w:r>
    </w:p>
    <w:p w:rsidR="00F44AFC" w:rsidRDefault="00E6098D">
      <w:pPr>
        <w:numPr>
          <w:ilvl w:val="0"/>
          <w:numId w:val="14"/>
        </w:numPr>
        <w:jc w:val="both"/>
      </w:pPr>
      <w:r>
        <w:t>Každý žiak je povinný  vyplniť študentský záznamník, ktorý je úradným dokladom. Musí obsahovať pravdivé, úplné informácie a aktuálnu fotografiu. Je zakázané akýmkoľvek spôsobom upravovať informácie v ňom zapísané. Rovnako je zakázané upravovať informácie na vysvedčeniach a ostatných úradných dokumentoch školy.</w:t>
      </w:r>
    </w:p>
    <w:p w:rsidR="00F44AFC" w:rsidRDefault="00E6098D">
      <w:pPr>
        <w:numPr>
          <w:ilvl w:val="0"/>
          <w:numId w:val="14"/>
        </w:numPr>
        <w:jc w:val="both"/>
      </w:pPr>
      <w:r>
        <w:t>Každý žiak je povinný informovať školu o zmene zdravotnej spôsobilosti, zdravotných ťažkostiach alebo iných závažných skutočnostiach, ktoré by mohli mať vplyv na priebeh jeho vzdelávania a vzdelávania ostatných spolužiakov.</w:t>
      </w:r>
    </w:p>
    <w:p w:rsidR="00F44AFC" w:rsidRDefault="00E6098D">
      <w:pPr>
        <w:numPr>
          <w:ilvl w:val="0"/>
          <w:numId w:val="14"/>
        </w:numPr>
        <w:jc w:val="both"/>
      </w:pPr>
      <w:r>
        <w:t>Každý žiak je povinný dokladovať dôvody svojej neprítomnosti v súlade s podmienkami stanovenými v školskom poriadku. Za dôvod ospravedlnenej absencie sa uznáva najmä:</w:t>
      </w:r>
    </w:p>
    <w:p w:rsidR="00F44AFC" w:rsidRDefault="00E6098D">
      <w:pPr>
        <w:ind w:left="1080"/>
        <w:jc w:val="both"/>
      </w:pPr>
      <w:r>
        <w:t>-</w:t>
      </w:r>
      <w:r>
        <w:tab/>
        <w:t>choroba, prípadne lekárom nariadený zákaz dochádzky do školy,</w:t>
      </w:r>
    </w:p>
    <w:p w:rsidR="00F44AFC" w:rsidRDefault="00E6098D">
      <w:pPr>
        <w:ind w:left="1080"/>
        <w:jc w:val="both"/>
      </w:pPr>
      <w:r>
        <w:t>-</w:t>
      </w:r>
      <w:r>
        <w:tab/>
        <w:t>mimoriadne nepriaznivé poveternostné podmienky,</w:t>
      </w:r>
    </w:p>
    <w:p w:rsidR="00F44AFC" w:rsidRDefault="00E6098D">
      <w:pPr>
        <w:ind w:left="1080"/>
        <w:jc w:val="both"/>
      </w:pPr>
      <w:r>
        <w:t>-</w:t>
      </w:r>
      <w:r>
        <w:tab/>
        <w:t>náhle prerušenie premávky hromadných dopravných prostriedkov,</w:t>
      </w:r>
    </w:p>
    <w:p w:rsidR="00F44AFC" w:rsidRDefault="00E6098D">
      <w:pPr>
        <w:ind w:left="1080"/>
        <w:jc w:val="both"/>
      </w:pPr>
      <w:r>
        <w:t>-</w:t>
      </w:r>
      <w:r>
        <w:tab/>
        <w:t>mimoriadne udalosti v rodine,</w:t>
      </w:r>
    </w:p>
    <w:p w:rsidR="00F44AFC" w:rsidRDefault="00E6098D">
      <w:pPr>
        <w:ind w:left="1080"/>
        <w:jc w:val="both"/>
      </w:pPr>
      <w:r>
        <w:t>-</w:t>
      </w:r>
      <w:r>
        <w:tab/>
        <w:t>účasť žiaka na súťažiach.</w:t>
      </w:r>
    </w:p>
    <w:p w:rsidR="00F44AFC" w:rsidRDefault="00E6098D">
      <w:pPr>
        <w:numPr>
          <w:ilvl w:val="0"/>
          <w:numId w:val="14"/>
        </w:numPr>
        <w:jc w:val="both"/>
      </w:pPr>
      <w:r>
        <w:t>Ak je žiak neprítomný na vyučovaní počas posledného týždňa pred uzavretím klasifikačného obdobia (1. štvrťrok, 1. polrok, 3. štvrťrok, 2. polrok), je povinný predložiť doklady o ospravedlnení svojej neprítomnosti do dňa ukončenia príslušného klasifikačného obdobia.</w:t>
      </w:r>
    </w:p>
    <w:p w:rsidR="00F44AFC" w:rsidRDefault="00E6098D">
      <w:pPr>
        <w:numPr>
          <w:ilvl w:val="0"/>
          <w:numId w:val="14"/>
        </w:numPr>
        <w:jc w:val="both"/>
      </w:pPr>
      <w:r>
        <w:t>Cez prestávky v triede alebo na chodbách, ale aj počas vyučovania a na mimoškolských akciách sa každý žiak správa tak, aby nevyvolával pohoršenie, nespôsobil úraz, ani nezapríčinil poškodenie zdravia sebe, svojim spolužiakom a ostatným osobám v priestoroch školy.</w:t>
      </w:r>
    </w:p>
    <w:p w:rsidR="00F44AFC" w:rsidRDefault="00E6098D">
      <w:pPr>
        <w:numPr>
          <w:ilvl w:val="0"/>
          <w:numId w:val="14"/>
        </w:numPr>
        <w:jc w:val="both"/>
      </w:pPr>
      <w:r>
        <w:t>V telocvični, v odborných učebniach a laboratóriách každý žiak dodržiava prevádzkový poriadok príslušnej učebne a zariadenia a pokyny vyučujúcich.</w:t>
      </w:r>
    </w:p>
    <w:p w:rsidR="00F44AFC" w:rsidRDefault="00E6098D">
      <w:pPr>
        <w:numPr>
          <w:ilvl w:val="0"/>
          <w:numId w:val="14"/>
        </w:numPr>
        <w:jc w:val="both"/>
      </w:pPr>
      <w:r>
        <w:lastRenderedPageBreak/>
        <w:t>V školskej jedálni sa každý žiak gymnázia riadi internými pravidlami správania sa v jedálni a pokynmi dozoru.</w:t>
      </w:r>
    </w:p>
    <w:p w:rsidR="00F44AFC" w:rsidRDefault="00E6098D">
      <w:pPr>
        <w:numPr>
          <w:ilvl w:val="0"/>
          <w:numId w:val="14"/>
        </w:numPr>
        <w:jc w:val="both"/>
      </w:pPr>
      <w:r>
        <w:t>Každý žiak je povinný nosiť denne do školy študentský záznamník.</w:t>
      </w:r>
    </w:p>
    <w:p w:rsidR="00F44AFC" w:rsidRDefault="00E6098D">
      <w:pPr>
        <w:numPr>
          <w:ilvl w:val="0"/>
          <w:numId w:val="14"/>
        </w:numPr>
        <w:jc w:val="both"/>
      </w:pPr>
      <w:r>
        <w:t>Voľné hodiny využíva každý žiak prevažne na prípravu na vyučovanie. Zdržiava sa v knižnici a učebniach, ak sú voľné, resp. v priestoroch na to určených na chodbe, a správa sa disciplinovane, aby nerušil vyučovací proces. Ak má žiak v poludňajších hodinách jednu a viac hodín voľno, považuje sa to za prerušenie vyučovania. V tomto čase škola neberie zodpovednosť za žiakov, ktorí opustia priestory školy.</w:t>
      </w:r>
    </w:p>
    <w:p w:rsidR="00F44AFC" w:rsidRDefault="00E6098D">
      <w:pPr>
        <w:numPr>
          <w:ilvl w:val="0"/>
          <w:numId w:val="14"/>
        </w:numPr>
        <w:jc w:val="both"/>
      </w:pPr>
      <w:r>
        <w:t>Na vyučovaní, školských exkurziách, zájazdoch, výletoch, kurzoch a iných školských podujatiach sa každý žiak riadi pokynmi pedagogických zamestnancov školy, zásadami BOZ a PO a školským poriadkom.</w:t>
      </w:r>
    </w:p>
    <w:p w:rsidR="00F44AFC" w:rsidRDefault="00F44AFC">
      <w:pPr>
        <w:ind w:left="360"/>
        <w:jc w:val="both"/>
      </w:pPr>
    </w:p>
    <w:p w:rsidR="00F44AFC" w:rsidRDefault="00E6098D">
      <w:pPr>
        <w:ind w:left="360"/>
        <w:jc w:val="center"/>
        <w:rPr>
          <w:b/>
        </w:rPr>
      </w:pPr>
      <w:r>
        <w:rPr>
          <w:b/>
        </w:rPr>
        <w:t>Článok 4</w:t>
      </w:r>
    </w:p>
    <w:p w:rsidR="00F44AFC" w:rsidRDefault="00E6098D">
      <w:pPr>
        <w:ind w:left="360"/>
        <w:jc w:val="center"/>
        <w:rPr>
          <w:b/>
          <w:u w:val="single"/>
        </w:rPr>
      </w:pPr>
      <w:r>
        <w:rPr>
          <w:b/>
          <w:u w:val="single"/>
        </w:rPr>
        <w:t>Práva zákonných zástupcov žiaka</w:t>
      </w:r>
    </w:p>
    <w:p w:rsidR="00F44AFC" w:rsidRDefault="00F44AFC">
      <w:pPr>
        <w:ind w:left="360"/>
        <w:jc w:val="center"/>
        <w:rPr>
          <w:b/>
          <w:u w:val="single"/>
        </w:rPr>
      </w:pPr>
    </w:p>
    <w:p w:rsidR="00F44AFC" w:rsidRDefault="00E6098D">
      <w:pPr>
        <w:ind w:left="360"/>
        <w:jc w:val="both"/>
      </w:pPr>
      <w:r>
        <w:t>Zákonný zástupca žiaka má právo :</w:t>
      </w:r>
    </w:p>
    <w:p w:rsidR="00F44AFC" w:rsidRDefault="00E6098D">
      <w:pPr>
        <w:numPr>
          <w:ilvl w:val="0"/>
          <w:numId w:val="1"/>
        </w:numPr>
        <w:jc w:val="both"/>
      </w:pPr>
      <w:r>
        <w:t>na slobodnú voľbu pri výbere školy pre svoje dieťa zodpovedajúcej jeho schopnostiam, zdravotnému stavu, záujmom a záľubám, jeho vierovyznaniu a svetonázoru,</w:t>
      </w:r>
    </w:p>
    <w:p w:rsidR="00F44AFC" w:rsidRDefault="00E6098D">
      <w:pPr>
        <w:numPr>
          <w:ilvl w:val="0"/>
          <w:numId w:val="1"/>
        </w:numPr>
        <w:jc w:val="both"/>
      </w:pPr>
      <w:r>
        <w:t>žiadať, aby sa v škole v rámci výchovy a vzdelávania poskytovali deťom informácie a vedomosti vecne a mnohostranne v súlade so súčasným poznaním sveta a s princípmi a cieľmi výchovy,</w:t>
      </w:r>
    </w:p>
    <w:p w:rsidR="00F44AFC" w:rsidRDefault="00E6098D">
      <w:pPr>
        <w:numPr>
          <w:ilvl w:val="0"/>
          <w:numId w:val="1"/>
        </w:numPr>
        <w:jc w:val="both"/>
      </w:pPr>
      <w:r>
        <w:t>oboznámiť sa so školským vzdelávacím programom a školským poriadkom,</w:t>
      </w:r>
    </w:p>
    <w:p w:rsidR="00F44AFC" w:rsidRDefault="00E6098D">
      <w:pPr>
        <w:numPr>
          <w:ilvl w:val="0"/>
          <w:numId w:val="1"/>
        </w:numPr>
        <w:jc w:val="both"/>
      </w:pPr>
      <w:r>
        <w:t>na informácie o vzdelávaní dieťaťa v škole,</w:t>
      </w:r>
    </w:p>
    <w:p w:rsidR="00F44AFC" w:rsidRDefault="00E6098D">
      <w:pPr>
        <w:numPr>
          <w:ilvl w:val="0"/>
          <w:numId w:val="1"/>
        </w:numPr>
        <w:jc w:val="both"/>
      </w:pPr>
      <w:r>
        <w:t>na priebežnú informáciu o prospechu a správaní sa dieťaťa a na písomnú informáciu od riaditeľa školy pri výraznom zhoršení prospechu alebo správania sa dieťaťa,</w:t>
      </w:r>
    </w:p>
    <w:p w:rsidR="00F44AFC" w:rsidRDefault="00E6098D">
      <w:pPr>
        <w:numPr>
          <w:ilvl w:val="0"/>
          <w:numId w:val="1"/>
        </w:numPr>
        <w:jc w:val="both"/>
      </w:pPr>
      <w:r>
        <w:t>na nahliadnutie do výročnej hodnotiacej správy v škole,</w:t>
      </w:r>
    </w:p>
    <w:p w:rsidR="00F44AFC" w:rsidRDefault="00E6098D">
      <w:pPr>
        <w:numPr>
          <w:ilvl w:val="0"/>
          <w:numId w:val="1"/>
        </w:numPr>
        <w:jc w:val="both"/>
      </w:pPr>
      <w:r>
        <w:t>na informácie a poradenskú pomoc školy v záležitostiach týkajúcich sa vzdelávania podľa školského zákona,</w:t>
      </w:r>
    </w:p>
    <w:p w:rsidR="00F44AFC" w:rsidRDefault="00E6098D">
      <w:pPr>
        <w:numPr>
          <w:ilvl w:val="0"/>
          <w:numId w:val="1"/>
        </w:numPr>
        <w:jc w:val="both"/>
      </w:pPr>
      <w:r>
        <w:t>u detí so špeciálnymi potrebami má právo na také vzdelávanie dieťaťa, ktorého obsah, formy a metódy zodpovedajú jeho vzdelávacím potrebám, a na poradenskú pomoc školy,</w:t>
      </w:r>
    </w:p>
    <w:p w:rsidR="00F44AFC" w:rsidRDefault="00E6098D">
      <w:pPr>
        <w:numPr>
          <w:ilvl w:val="0"/>
          <w:numId w:val="1"/>
        </w:numPr>
        <w:jc w:val="both"/>
      </w:pPr>
      <w:r>
        <w:t>voliť a byť volený do Rady školy  a Rodičovskej rady,</w:t>
      </w:r>
    </w:p>
    <w:p w:rsidR="00F44AFC" w:rsidRDefault="00E6098D">
      <w:pPr>
        <w:numPr>
          <w:ilvl w:val="0"/>
          <w:numId w:val="1"/>
        </w:numPr>
        <w:jc w:val="both"/>
      </w:pPr>
      <w:r>
        <w:t>vyjadrovať sa ku  všetkým rozhodnutiam týkajúcich sa podstatných záležitostí vzdelávania dieťaťa prostredníctvom orgánov školskej samosprávy,</w:t>
      </w:r>
    </w:p>
    <w:p w:rsidR="00F44AFC" w:rsidRDefault="00E6098D">
      <w:pPr>
        <w:numPr>
          <w:ilvl w:val="0"/>
          <w:numId w:val="1"/>
        </w:numPr>
        <w:jc w:val="both"/>
      </w:pPr>
      <w:r>
        <w:t>požiadať o komisionálne preskúšanie dieťaťa a byť prítomný na komisionálnej skúške dieťaťa po predchádzajúcom súhlase riaditeľa školy,</w:t>
      </w:r>
    </w:p>
    <w:p w:rsidR="00F44AFC" w:rsidRDefault="00E6098D">
      <w:pPr>
        <w:numPr>
          <w:ilvl w:val="0"/>
          <w:numId w:val="1"/>
        </w:numPr>
        <w:jc w:val="both"/>
      </w:pPr>
      <w:r>
        <w:t>obrátiť sa s námietkou na príslušného učiteľa alebo na triedneho učiteľa, či riaditeľa školy, pokiaľ sú presvedčení, že sú ich práva zo strany pedagóga porušované,</w:t>
      </w:r>
    </w:p>
    <w:p w:rsidR="00F44AFC" w:rsidRDefault="00E6098D">
      <w:pPr>
        <w:numPr>
          <w:ilvl w:val="0"/>
          <w:numId w:val="1"/>
        </w:numPr>
        <w:jc w:val="both"/>
      </w:pPr>
      <w:r>
        <w:t>zúčastňovať sa na akciách organizovaných školou.</w:t>
      </w:r>
    </w:p>
    <w:p w:rsidR="00F44AFC" w:rsidRDefault="00F44AFC">
      <w:pPr>
        <w:ind w:left="360"/>
        <w:jc w:val="both"/>
      </w:pPr>
    </w:p>
    <w:p w:rsidR="00F44AFC" w:rsidRDefault="00E6098D">
      <w:pPr>
        <w:jc w:val="center"/>
        <w:rPr>
          <w:b/>
        </w:rPr>
      </w:pPr>
      <w:r>
        <w:rPr>
          <w:b/>
        </w:rPr>
        <w:t>Článok 5</w:t>
      </w:r>
    </w:p>
    <w:p w:rsidR="00F44AFC" w:rsidRDefault="00E6098D">
      <w:pPr>
        <w:jc w:val="center"/>
        <w:rPr>
          <w:b/>
          <w:u w:val="single"/>
        </w:rPr>
      </w:pPr>
      <w:r>
        <w:rPr>
          <w:b/>
          <w:u w:val="single"/>
        </w:rPr>
        <w:t>Povinnosti zákonných zástupcov žiakov</w:t>
      </w:r>
    </w:p>
    <w:p w:rsidR="00F44AFC" w:rsidRDefault="00F44AFC">
      <w:pPr>
        <w:jc w:val="center"/>
        <w:rPr>
          <w:b/>
          <w:u w:val="single"/>
        </w:rPr>
      </w:pPr>
    </w:p>
    <w:p w:rsidR="00F44AFC" w:rsidRDefault="00E6098D">
      <w:pPr>
        <w:ind w:firstLine="360"/>
        <w:jc w:val="both"/>
      </w:pPr>
      <w:r>
        <w:t>Zákonný zástupca žiaka je povinný :</w:t>
      </w:r>
    </w:p>
    <w:p w:rsidR="00F44AFC" w:rsidRDefault="00E6098D">
      <w:pPr>
        <w:numPr>
          <w:ilvl w:val="0"/>
          <w:numId w:val="2"/>
        </w:numPr>
        <w:jc w:val="both"/>
      </w:pPr>
      <w:r>
        <w:t>zabezpečiť, aby jeho dieťa  chodilo pravidelne do školy,</w:t>
      </w:r>
    </w:p>
    <w:p w:rsidR="00F44AFC" w:rsidRDefault="00E6098D">
      <w:pPr>
        <w:numPr>
          <w:ilvl w:val="0"/>
          <w:numId w:val="2"/>
        </w:numPr>
        <w:jc w:val="both"/>
      </w:pPr>
      <w:r>
        <w:t>vytvoriť pre dieťa podmienky na prípravu a vzdelávanie v škole a na plnenie školských povinností,</w:t>
      </w:r>
    </w:p>
    <w:p w:rsidR="00F44AFC" w:rsidRDefault="00E6098D">
      <w:pPr>
        <w:numPr>
          <w:ilvl w:val="0"/>
          <w:numId w:val="2"/>
        </w:numPr>
        <w:jc w:val="both"/>
      </w:pPr>
      <w:r>
        <w:t>dodržiavať podmienky výchovno-vzdelávacieho procesu dieťaťa určené školským poriadkom,</w:t>
      </w:r>
    </w:p>
    <w:p w:rsidR="00F44AFC" w:rsidRDefault="00E6098D">
      <w:pPr>
        <w:numPr>
          <w:ilvl w:val="0"/>
          <w:numId w:val="2"/>
        </w:numPr>
        <w:jc w:val="both"/>
      </w:pPr>
      <w:r>
        <w:t>dbať na sociálne a kultúrne zázemie dieťaťa a rešpektovať jeho špeciálno-vzdelávacie potreby,</w:t>
      </w:r>
    </w:p>
    <w:p w:rsidR="00F44AFC" w:rsidRDefault="00E6098D">
      <w:pPr>
        <w:numPr>
          <w:ilvl w:val="0"/>
          <w:numId w:val="2"/>
        </w:numPr>
        <w:jc w:val="both"/>
      </w:pPr>
      <w:r>
        <w:t>nahradiť škodu, ktorú dieťa úmyselne zavinilo</w:t>
      </w:r>
    </w:p>
    <w:p w:rsidR="00F44AFC" w:rsidRDefault="00E6098D">
      <w:pPr>
        <w:numPr>
          <w:ilvl w:val="0"/>
          <w:numId w:val="2"/>
        </w:numPr>
        <w:jc w:val="both"/>
      </w:pPr>
      <w:r>
        <w:lastRenderedPageBreak/>
        <w:t>priebežne sa zaujímať o výsledky klasifikácie a správania sa, pravidelne sa zúčastňovať na triednych schôdzkach  rodičov a na vyzvanie školy sa zúčastňovať na stretnutiach riaditeľa školy a pedagogických zamestnancov pri riešení výchovných a vzdelávacích problémov dieťaťa,</w:t>
      </w:r>
    </w:p>
    <w:p w:rsidR="00F44AFC" w:rsidRDefault="00E6098D">
      <w:pPr>
        <w:numPr>
          <w:ilvl w:val="0"/>
          <w:numId w:val="2"/>
        </w:numPr>
        <w:jc w:val="both"/>
      </w:pPr>
      <w:r>
        <w:t>informovať školu o zmene zdravotnej  spôsobilosti dieťaťa alebo o iných skutočnostiach, ktoré by mohli mať vplyv na priebeh vzdelávania,</w:t>
      </w:r>
    </w:p>
    <w:p w:rsidR="00F44AFC" w:rsidRDefault="00E6098D">
      <w:pPr>
        <w:numPr>
          <w:ilvl w:val="0"/>
          <w:numId w:val="2"/>
        </w:numPr>
        <w:jc w:val="both"/>
      </w:pPr>
      <w:r>
        <w:t>dôsledne dokladovať dôvody neprítomnosti dieťaťa na vyučovaní v súlade s podmienkami stanovenými školským poriadkom, pričom za dôvod ospravedlnenej absencie sa uznáva najmä:</w:t>
      </w:r>
    </w:p>
    <w:p w:rsidR="00F44AFC" w:rsidRDefault="00E6098D">
      <w:pPr>
        <w:numPr>
          <w:ilvl w:val="1"/>
          <w:numId w:val="2"/>
        </w:numPr>
        <w:jc w:val="both"/>
      </w:pPr>
      <w:r>
        <w:t>choroba, prípadne lekárom nariadený zákaz dochádzky do školy,</w:t>
      </w:r>
    </w:p>
    <w:p w:rsidR="00F44AFC" w:rsidRDefault="00E6098D">
      <w:pPr>
        <w:numPr>
          <w:ilvl w:val="1"/>
          <w:numId w:val="2"/>
        </w:numPr>
        <w:jc w:val="both"/>
      </w:pPr>
      <w:r>
        <w:t>mimoriadne nepriaznivé poveternostné podmienky,</w:t>
      </w:r>
    </w:p>
    <w:p w:rsidR="00F44AFC" w:rsidRDefault="00E6098D">
      <w:pPr>
        <w:numPr>
          <w:ilvl w:val="1"/>
          <w:numId w:val="2"/>
        </w:numPr>
        <w:jc w:val="both"/>
      </w:pPr>
      <w:r>
        <w:t>náhle prerušenie premávky hromadných dopravných prostriedkov,</w:t>
      </w:r>
    </w:p>
    <w:p w:rsidR="00F44AFC" w:rsidRDefault="00E6098D">
      <w:pPr>
        <w:numPr>
          <w:ilvl w:val="1"/>
          <w:numId w:val="2"/>
        </w:numPr>
        <w:jc w:val="both"/>
      </w:pPr>
      <w:r>
        <w:t>mimoriadne udalosti v rodine,</w:t>
      </w:r>
    </w:p>
    <w:p w:rsidR="00F44AFC" w:rsidRDefault="00E6098D">
      <w:pPr>
        <w:numPr>
          <w:ilvl w:val="1"/>
          <w:numId w:val="2"/>
        </w:numPr>
        <w:jc w:val="both"/>
      </w:pPr>
      <w:r>
        <w:t>účasť dieťaťa na súťažiach,</w:t>
      </w:r>
    </w:p>
    <w:p w:rsidR="00F44AFC" w:rsidRDefault="00E6098D">
      <w:pPr>
        <w:numPr>
          <w:ilvl w:val="0"/>
          <w:numId w:val="2"/>
        </w:numPr>
        <w:jc w:val="both"/>
      </w:pPr>
      <w:r>
        <w:t>spolupracovať so školou pri riešení sociálno-patologických javov, prejavov diskriminácie, agresivity a na výzvy školy sa dostaviť na stretnutie s riaditeľom školy a s pedagogickými zamestnancami,</w:t>
      </w:r>
    </w:p>
    <w:p w:rsidR="00F44AFC" w:rsidRDefault="00E6098D">
      <w:pPr>
        <w:numPr>
          <w:ilvl w:val="0"/>
          <w:numId w:val="2"/>
        </w:numPr>
        <w:jc w:val="both"/>
      </w:pPr>
      <w:r>
        <w:t>návštevu školy za akýmkoľvek účelom zapísať do knihy návštev.</w:t>
      </w:r>
    </w:p>
    <w:p w:rsidR="00F44AFC" w:rsidRDefault="00F44AFC">
      <w:pPr>
        <w:jc w:val="both"/>
      </w:pPr>
    </w:p>
    <w:p w:rsidR="00F44AFC" w:rsidRDefault="00E6098D">
      <w:pPr>
        <w:jc w:val="center"/>
        <w:rPr>
          <w:b/>
        </w:rPr>
      </w:pPr>
      <w:r>
        <w:rPr>
          <w:b/>
        </w:rPr>
        <w:t>Článok 6</w:t>
      </w:r>
    </w:p>
    <w:p w:rsidR="00F44AFC" w:rsidRDefault="00E6098D">
      <w:pPr>
        <w:jc w:val="center"/>
        <w:rPr>
          <w:b/>
          <w:u w:val="single"/>
        </w:rPr>
      </w:pPr>
      <w:r>
        <w:rPr>
          <w:b/>
          <w:u w:val="single"/>
        </w:rPr>
        <w:t>Zákazy pre žiakov</w:t>
      </w:r>
    </w:p>
    <w:p w:rsidR="00F44AFC" w:rsidRDefault="00F44AFC">
      <w:pPr>
        <w:jc w:val="center"/>
        <w:rPr>
          <w:b/>
          <w:u w:val="single"/>
        </w:rPr>
      </w:pPr>
    </w:p>
    <w:p w:rsidR="00F44AFC" w:rsidRDefault="00E6098D">
      <w:pPr>
        <w:numPr>
          <w:ilvl w:val="0"/>
          <w:numId w:val="4"/>
        </w:numPr>
        <w:jc w:val="both"/>
      </w:pPr>
      <w:r>
        <w:t>Žiak do 18 rokov má zakázané požívať alkoholické nápoje a fajčiť. Žiak, ktorý dovŕšil 18 rokov, má zakázané požívať alkoholické nápoje a fajčiť v priestoroch školy, v areáli školy a vo vzdialenosti 200 metrov od budov školy. Zároveň aj na všetkých školských aktivitách realizovaných mimo školy.</w:t>
      </w:r>
    </w:p>
    <w:p w:rsidR="00F44AFC" w:rsidRDefault="00E6098D">
      <w:pPr>
        <w:numPr>
          <w:ilvl w:val="0"/>
          <w:numId w:val="4"/>
        </w:numPr>
        <w:jc w:val="both"/>
      </w:pPr>
      <w:r>
        <w:t>Žiak  má zakázané prinášať do školy alebo na činnosti organizované školou alkoholické nápoje a iné zdraviu škodlivé návykové látky, distribuovať ich, požívať  ich v škole alebo počas činností organizovaných školou.</w:t>
      </w:r>
    </w:p>
    <w:p w:rsidR="00F44AFC" w:rsidRDefault="00E6098D">
      <w:pPr>
        <w:numPr>
          <w:ilvl w:val="0"/>
          <w:numId w:val="4"/>
        </w:numPr>
        <w:jc w:val="both"/>
      </w:pPr>
      <w:r>
        <w:t>Žiak má zakázané nosiť, prechovávať, požívať a šíriť akékoľvek druhy legálnych a nelegálnych drog, užívať narkotiká akéhokoľvek druhu (omamné látky, psychotropné látky, jedy, chemické látky, atď.)</w:t>
      </w:r>
    </w:p>
    <w:p w:rsidR="00F44AFC" w:rsidRDefault="00E6098D">
      <w:pPr>
        <w:numPr>
          <w:ilvl w:val="0"/>
          <w:numId w:val="4"/>
        </w:numPr>
        <w:jc w:val="both"/>
      </w:pPr>
      <w:r>
        <w:t>Žiak má zakázané prinášať do školy alebo na činnosti a akcie organizované školou veci ohrozujúce život a zdravie, napr. nože, zbrane, výbušniny, atď.</w:t>
      </w:r>
    </w:p>
    <w:p w:rsidR="00F44AFC" w:rsidRDefault="00E6098D">
      <w:pPr>
        <w:numPr>
          <w:ilvl w:val="0"/>
          <w:numId w:val="4"/>
        </w:numPr>
        <w:jc w:val="both"/>
      </w:pPr>
      <w:r>
        <w:t>Žiak má zakázané na vyučovacích hodinách používať a mať položené v pracovnom priestore veci, ktoré môžu rozptyľovať pozornosť jeho i jeho spolužiakov (MP3 prehrávač, mobilný telefón, tablet, notebook, resp. inú mediálnu techniku, potraviny atď.). Počas vyučovacej hodiny musí mať žiak vypnutý a odložený mobilný telefón, MP3 prehrávač, tablet, notebook, resp. inú mediálnu techniku. Žiak môže použiť na vyučovacej hodine mobilný telefón, tablet, notebook, resp. inú mediálnu techniku len so súhlasom vyučujúceho.</w:t>
      </w:r>
    </w:p>
    <w:p w:rsidR="00F44AFC" w:rsidRDefault="00E6098D">
      <w:pPr>
        <w:numPr>
          <w:ilvl w:val="0"/>
          <w:numId w:val="4"/>
        </w:numPr>
        <w:jc w:val="both"/>
      </w:pPr>
      <w:r>
        <w:t>Počas vyučovacích hodín žiak má zakázané bez súhlasu vyučujúceho opustiť priestory triedy, učebne. Bez súhlasu vyučujúcich, triedneho učiteľa, resp. pedagogického dozoru žiak má zakázané opustiť areál školy alebo iný určený priestor, v ktorom prebiehajú školské a mimoškolské aktivity.</w:t>
      </w:r>
    </w:p>
    <w:p w:rsidR="00F44AFC" w:rsidRDefault="00E6098D">
      <w:pPr>
        <w:numPr>
          <w:ilvl w:val="0"/>
          <w:numId w:val="4"/>
        </w:numPr>
        <w:jc w:val="both"/>
      </w:pPr>
      <w:r>
        <w:t>Žiak má zakázané  úmyselne poškodiť alebo odcudziť zariadenie alebo majetok školy a osôb, s ktorými prichádza do kontaktu v škole alebo na školských akciách organizovaných mimo školy.</w:t>
      </w:r>
    </w:p>
    <w:p w:rsidR="00F44AFC" w:rsidRDefault="00E6098D">
      <w:pPr>
        <w:numPr>
          <w:ilvl w:val="0"/>
          <w:numId w:val="4"/>
        </w:numPr>
        <w:jc w:val="both"/>
      </w:pPr>
      <w:r>
        <w:t>Žiak má zakázané akýmkoľvek spôsobom meniť a  falšovať záznamy v študentskom záznamníku (prepisovanie, dodatočné záznamy, poškodzovanie, vytrhávanie strán, neoprávnené použitie pečiatky lekára, atď.). Žiak má zakázané používať iné úradné doklady (lekárske správy, znalecké posudky, súdne rozhodnutia a i.) na ospravedlnenie svojej neúčasti na vyučovaní, okrem potvrdení v zmysle čl. 3 bod 20, čl. 5 bod 8 a čl. 8 bod 2, 3, 4 a 5.</w:t>
      </w:r>
    </w:p>
    <w:p w:rsidR="00F44AFC" w:rsidRDefault="00E6098D">
      <w:pPr>
        <w:numPr>
          <w:ilvl w:val="0"/>
          <w:numId w:val="4"/>
        </w:numPr>
        <w:jc w:val="both"/>
      </w:pPr>
      <w:r>
        <w:t xml:space="preserve">Žiak má zakázané falšovať úradné doklady. </w:t>
      </w:r>
    </w:p>
    <w:p w:rsidR="00F44AFC" w:rsidRDefault="00E6098D">
      <w:pPr>
        <w:numPr>
          <w:ilvl w:val="0"/>
          <w:numId w:val="4"/>
        </w:numPr>
        <w:jc w:val="both"/>
      </w:pPr>
      <w:r>
        <w:t>Žiak má zakázané vyrušovať na vyučovaní a zaoberať sa činnosťami, ktoré s ním nesúvisia.</w:t>
      </w:r>
    </w:p>
    <w:p w:rsidR="00F44AFC" w:rsidRDefault="00E6098D">
      <w:pPr>
        <w:numPr>
          <w:ilvl w:val="0"/>
          <w:numId w:val="4"/>
        </w:numPr>
        <w:jc w:val="both"/>
      </w:pPr>
      <w:r>
        <w:lastRenderedPageBreak/>
        <w:t>Žiak má zakázané odpisovať pri overovaní vedomostí na vyučovaní. Akékoľvek použitie mobilného telefónu, resp. inej mediálnej techniky, počas overovania vedomostí sa považuje za odpisovanie a zároveň za klamanie, podvádzanie a zavádzanie učiteľa.</w:t>
      </w:r>
    </w:p>
    <w:p w:rsidR="00F44AFC" w:rsidRDefault="00E6098D">
      <w:pPr>
        <w:numPr>
          <w:ilvl w:val="0"/>
          <w:numId w:val="4"/>
        </w:numPr>
        <w:jc w:val="both"/>
      </w:pPr>
      <w:r>
        <w:t xml:space="preserve">Žiak má zakázané klamať, podvádzať a zavádzať zamestnancov školy. </w:t>
      </w:r>
    </w:p>
    <w:p w:rsidR="00F44AFC" w:rsidRDefault="00E6098D">
      <w:pPr>
        <w:numPr>
          <w:ilvl w:val="0"/>
          <w:numId w:val="4"/>
        </w:numPr>
        <w:jc w:val="both"/>
      </w:pPr>
      <w:r>
        <w:t>Žiak má zakázané používať akékoľvek formy šikanovania, rasizmu (slovné, symboly, nápisy), xenofóbie a agresívneho správania sa voči žiakom a zamestnancom školy.</w:t>
      </w:r>
    </w:p>
    <w:p w:rsidR="00F44AFC" w:rsidRDefault="00E6098D">
      <w:pPr>
        <w:ind w:left="720"/>
        <w:jc w:val="both"/>
      </w:pPr>
      <w:r>
        <w:t xml:space="preserve">Žiak má zakázané používať voči žiakom a zamestnancom školy akékoľvek formy </w:t>
      </w:r>
      <w:proofErr w:type="spellStart"/>
      <w:r>
        <w:t>kyberšikanovania</w:t>
      </w:r>
      <w:proofErr w:type="spellEnd"/>
      <w:r>
        <w:t xml:space="preserve"> - formy šikanovania, pri ktorej sa používajú nové technológie, ako je počítač, internet, mobilný telefón, a rôzne služby a nástroje ako sú email, IM (</w:t>
      </w:r>
      <w:proofErr w:type="spellStart"/>
      <w:r>
        <w:t>instant</w:t>
      </w:r>
      <w:proofErr w:type="spellEnd"/>
      <w:r>
        <w:t xml:space="preserve"> </w:t>
      </w:r>
      <w:proofErr w:type="spellStart"/>
      <w:r>
        <w:t>messeneger</w:t>
      </w:r>
      <w:proofErr w:type="spellEnd"/>
      <w:r>
        <w:t xml:space="preserve"> - napr. Skype, ICQ), </w:t>
      </w:r>
      <w:proofErr w:type="spellStart"/>
      <w:r>
        <w:t>čet</w:t>
      </w:r>
      <w:proofErr w:type="spellEnd"/>
      <w:r>
        <w:t>, diskusné fóra, sociálne siete, stránky na zverejňovanie fotografií a videí, blogy, SMS a MMS správy, telefonáty.</w:t>
      </w:r>
    </w:p>
    <w:p w:rsidR="00F44AFC" w:rsidRDefault="00E6098D">
      <w:pPr>
        <w:numPr>
          <w:ilvl w:val="0"/>
          <w:numId w:val="4"/>
        </w:numPr>
        <w:jc w:val="both"/>
      </w:pPr>
      <w:r>
        <w:t>Žiak má zakázané používať fyzické útoky, urážlivé prezývky, nadávky, ironizovanie, sexuálne obťažovať, ponižovať, šíriť pornografiu.</w:t>
      </w:r>
    </w:p>
    <w:p w:rsidR="00F44AFC" w:rsidRDefault="00E6098D">
      <w:pPr>
        <w:numPr>
          <w:ilvl w:val="0"/>
          <w:numId w:val="4"/>
        </w:numPr>
        <w:jc w:val="both"/>
      </w:pPr>
      <w:r>
        <w:t>Žiak má zakázané sťahovať informácie z internetu a vydávať ich za vlastné.</w:t>
      </w:r>
    </w:p>
    <w:p w:rsidR="00F44AFC" w:rsidRDefault="00E6098D">
      <w:pPr>
        <w:numPr>
          <w:ilvl w:val="0"/>
          <w:numId w:val="4"/>
        </w:numPr>
        <w:jc w:val="both"/>
      </w:pPr>
      <w:r>
        <w:t>Žiak má zakázané surfovať po erotických a neetických webových stránkach pri používaní IKT v priestoroch školy.</w:t>
      </w:r>
    </w:p>
    <w:p w:rsidR="00F44AFC" w:rsidRDefault="00E6098D">
      <w:pPr>
        <w:numPr>
          <w:ilvl w:val="0"/>
          <w:numId w:val="4"/>
        </w:numPr>
        <w:jc w:val="both"/>
      </w:pPr>
      <w:r>
        <w:t>Žiak má zakázané počas vyučovania a počas školských aktivít zhotovovať vizuálne a zvukové záznamy bez povolenia vyučujúceho, snímať a nahrávať zamestnancov školy a žiakov  akoukoľvek audiovizuálnou technikou.</w:t>
      </w:r>
    </w:p>
    <w:p w:rsidR="00F44AFC" w:rsidRDefault="00E6098D">
      <w:pPr>
        <w:numPr>
          <w:ilvl w:val="0"/>
          <w:numId w:val="4"/>
        </w:numPr>
        <w:jc w:val="both"/>
      </w:pPr>
      <w:r>
        <w:t xml:space="preserve">Žiak má zakázané používať a zverejňovať audio, video, </w:t>
      </w:r>
      <w:proofErr w:type="spellStart"/>
      <w:r>
        <w:t>foto</w:t>
      </w:r>
      <w:proofErr w:type="spellEnd"/>
      <w:r>
        <w:t xml:space="preserve"> z vyučovania bez vedomia a súhlasu učiteľov a spolužiakov.</w:t>
      </w:r>
    </w:p>
    <w:p w:rsidR="00F44AFC" w:rsidRDefault="00E6098D">
      <w:pPr>
        <w:numPr>
          <w:ilvl w:val="0"/>
          <w:numId w:val="4"/>
        </w:numPr>
        <w:jc w:val="both"/>
      </w:pPr>
      <w:r>
        <w:t>Žiak má zakázané používať vulgárne výrazy v písomnej, ústnej alebo grafickej forme.</w:t>
      </w:r>
    </w:p>
    <w:p w:rsidR="00F44AFC" w:rsidRDefault="00E6098D">
      <w:pPr>
        <w:numPr>
          <w:ilvl w:val="0"/>
          <w:numId w:val="4"/>
        </w:numPr>
        <w:jc w:val="both"/>
      </w:pPr>
      <w:r>
        <w:t>Žiak má zakázané v priestoroch školy hrať karty a hazardné hry.</w:t>
      </w:r>
    </w:p>
    <w:p w:rsidR="00F44AFC" w:rsidRDefault="00E6098D">
      <w:pPr>
        <w:numPr>
          <w:ilvl w:val="0"/>
          <w:numId w:val="4"/>
        </w:numPr>
        <w:jc w:val="both"/>
      </w:pPr>
      <w:r>
        <w:t>Žiak má zakázané v škole rozširovať petície alebo iné dokumenty, ktoré nesúvisia s činnosťou školy, ostatné po konzultácii s osobou, ktorá za daný obsah zodpovedá.</w:t>
      </w:r>
    </w:p>
    <w:p w:rsidR="00F44AFC" w:rsidRDefault="00E6098D">
      <w:pPr>
        <w:numPr>
          <w:ilvl w:val="0"/>
          <w:numId w:val="4"/>
        </w:numPr>
        <w:jc w:val="both"/>
      </w:pPr>
      <w:r>
        <w:t>Žiak má zakázané manipulovať s elektrickými spotrebičmi a rozvodmi a tiež manipulovať s hasiacimi prístrojmi, ak nejde o ich nutné použitie.</w:t>
      </w:r>
    </w:p>
    <w:p w:rsidR="00F44AFC" w:rsidRDefault="00E6098D">
      <w:pPr>
        <w:numPr>
          <w:ilvl w:val="0"/>
          <w:numId w:val="4"/>
        </w:numPr>
        <w:jc w:val="both"/>
      </w:pPr>
      <w:r>
        <w:t>Žiak má zakázané umožniť vstup do priestorov školy cudzím osobám.</w:t>
      </w:r>
    </w:p>
    <w:p w:rsidR="00F44AFC" w:rsidRDefault="00E6098D">
      <w:pPr>
        <w:numPr>
          <w:ilvl w:val="0"/>
          <w:numId w:val="4"/>
        </w:numPr>
        <w:jc w:val="both"/>
      </w:pPr>
      <w:r>
        <w:t>Nedodržiavanie uvedených ustanovení sa chápe ako závažný priestupok voči školskému poriadku a je spojené s udelením niektorého z výchovných opatrení po prerokovaní v pedagogickej rade.</w:t>
      </w:r>
    </w:p>
    <w:p w:rsidR="00F44AFC" w:rsidRDefault="00E6098D">
      <w:pPr>
        <w:numPr>
          <w:ilvl w:val="0"/>
          <w:numId w:val="4"/>
        </w:numPr>
        <w:jc w:val="both"/>
      </w:pPr>
      <w:r>
        <w:t>Za závažný priestupok voči školskému poriadku sa považuje aj spáchanie priestupku alebo trestného činu na základe právoplatného rozhodnutia súdu.</w:t>
      </w:r>
    </w:p>
    <w:p w:rsidR="00F44AFC" w:rsidRDefault="00F44AFC">
      <w:pPr>
        <w:jc w:val="both"/>
      </w:pPr>
    </w:p>
    <w:p w:rsidR="00F44AFC" w:rsidRDefault="00E6098D">
      <w:pPr>
        <w:jc w:val="center"/>
        <w:rPr>
          <w:b/>
        </w:rPr>
      </w:pPr>
      <w:r>
        <w:rPr>
          <w:b/>
        </w:rPr>
        <w:t>Článok 7</w:t>
      </w:r>
    </w:p>
    <w:p w:rsidR="00F44AFC" w:rsidRDefault="00E6098D">
      <w:pPr>
        <w:jc w:val="center"/>
        <w:rPr>
          <w:b/>
          <w:u w:val="single"/>
        </w:rPr>
      </w:pPr>
      <w:r>
        <w:rPr>
          <w:b/>
          <w:u w:val="single"/>
        </w:rPr>
        <w:t>Prevádzka a vnútorný režim školy</w:t>
      </w:r>
    </w:p>
    <w:p w:rsidR="00F44AFC" w:rsidRDefault="00F44AFC">
      <w:pPr>
        <w:jc w:val="center"/>
        <w:rPr>
          <w:b/>
          <w:u w:val="single"/>
        </w:rPr>
      </w:pPr>
    </w:p>
    <w:p w:rsidR="00F44AFC" w:rsidRDefault="00F44AFC">
      <w:pPr>
        <w:jc w:val="both"/>
      </w:pPr>
    </w:p>
    <w:p w:rsidR="00F44AFC" w:rsidRDefault="00E6098D">
      <w:pPr>
        <w:numPr>
          <w:ilvl w:val="0"/>
          <w:numId w:val="6"/>
        </w:numPr>
        <w:jc w:val="both"/>
      </w:pPr>
      <w:r>
        <w:t>Do školskej budovy sa vchádza len cez hlavný vchod. Školskú budovu otvára školník o 7.00 hodine. Žiaci prichádzajú do školy najneskôr 10 minút pred začiatkom vyučovania podľa príslušného rozvrhu hodín. Je to čas určený na prezutie, presun, osobnú hygienu, prípravu na vyučovanie. Žiak školskú budovu opúšťa len hlavným vchodom, iným vchodom len za prítomnosti zamestnanca školy.</w:t>
      </w:r>
    </w:p>
    <w:p w:rsidR="00F44AFC" w:rsidRDefault="00E6098D">
      <w:pPr>
        <w:numPr>
          <w:ilvl w:val="0"/>
          <w:numId w:val="6"/>
        </w:numPr>
        <w:jc w:val="both"/>
      </w:pPr>
      <w:r>
        <w:t>Každý žiak má právo a povinnosť zúčastňovať sa vyučovania z predmetov povinných, voliteľných a nepovinných, ktoré si zvolil. Je povinný dodržiavať čas príchodov a vyučovací čas určený rozvrhom hodín i rozsah prestávok. Na hodinách dodržiavať školský poriadok a riadiť sa  pokynmi vyučujúcich.</w:t>
      </w:r>
    </w:p>
    <w:p w:rsidR="00F44AFC" w:rsidRDefault="00E6098D" w:rsidP="00762643">
      <w:pPr>
        <w:numPr>
          <w:ilvl w:val="0"/>
          <w:numId w:val="6"/>
        </w:numPr>
        <w:ind w:left="714" w:hanging="357"/>
        <w:jc w:val="both"/>
      </w:pPr>
      <w:r>
        <w:t xml:space="preserve">Žiak môže za deň absolvovať maximálne 8 vyučovacích hodín, vrátane nepovinných predmetov. Bez  obedňajšej prestávky môže mať žiak najviac 6 vyučovacích hodín, v individuálnych  prípadoch </w:t>
      </w:r>
      <w:r>
        <w:lastRenderedPageBreak/>
        <w:t>7 vyučovacích hodín. Obedňajšia prestávka pre každého žiaka je minimálne 45 min. a je určená rozvrhom hodín.</w:t>
      </w:r>
    </w:p>
    <w:p w:rsidR="00F44AFC" w:rsidRDefault="00E6098D" w:rsidP="00762643">
      <w:pPr>
        <w:contextualSpacing/>
        <w:jc w:val="both"/>
      </w:pPr>
      <w:r>
        <w:br/>
      </w:r>
      <w:r w:rsidR="00762643">
        <w:t xml:space="preserve">            </w:t>
      </w:r>
      <w:r>
        <w:t>Začiatok vyučovania, vyučovacie hodiny a prestávky sú upravené takto :</w:t>
      </w:r>
    </w:p>
    <w:p w:rsidR="00F44AFC" w:rsidRDefault="00E6098D">
      <w:pPr>
        <w:ind w:left="708"/>
        <w:jc w:val="both"/>
      </w:pPr>
      <w:r>
        <w:t>0.hod.</w:t>
      </w:r>
      <w:r>
        <w:tab/>
        <w:t>7.10   – 7.55</w:t>
      </w:r>
      <w:r>
        <w:tab/>
        <w:t xml:space="preserve">  5 min.</w:t>
      </w:r>
      <w:r>
        <w:tab/>
        <w:t>5.hod.</w:t>
      </w:r>
      <w:r>
        <w:tab/>
        <w:t>11.50 – 12.35</w:t>
      </w:r>
      <w:r>
        <w:tab/>
        <w:t xml:space="preserve"> 10 min.</w:t>
      </w:r>
      <w:r>
        <w:tab/>
      </w:r>
    </w:p>
    <w:p w:rsidR="00F44AFC" w:rsidRDefault="00E6098D">
      <w:pPr>
        <w:ind w:left="708"/>
        <w:jc w:val="both"/>
      </w:pPr>
      <w:r>
        <w:t>1.hod.</w:t>
      </w:r>
      <w:r>
        <w:tab/>
        <w:t>8.00   – 8.45</w:t>
      </w:r>
      <w:r>
        <w:tab/>
        <w:t>10 min.</w:t>
      </w:r>
      <w:r>
        <w:tab/>
        <w:t>6.hod.  12.45 – 13.30</w:t>
      </w:r>
      <w:r>
        <w:tab/>
        <w:t xml:space="preserve">   5 min.</w:t>
      </w:r>
    </w:p>
    <w:p w:rsidR="00F44AFC" w:rsidRDefault="00E6098D">
      <w:pPr>
        <w:ind w:left="360" w:firstLine="348"/>
        <w:jc w:val="both"/>
      </w:pPr>
      <w:r>
        <w:t>2.hod.</w:t>
      </w:r>
      <w:r>
        <w:tab/>
        <w:t>8.55   – 9.40</w:t>
      </w:r>
      <w:r>
        <w:tab/>
        <w:t>10 min.</w:t>
      </w:r>
      <w:r>
        <w:tab/>
        <w:t>7.hod.</w:t>
      </w:r>
      <w:r>
        <w:tab/>
        <w:t>13.35 – 14.20</w:t>
      </w:r>
      <w:r>
        <w:tab/>
        <w:t xml:space="preserve">   5 min.</w:t>
      </w:r>
    </w:p>
    <w:p w:rsidR="00F44AFC" w:rsidRDefault="00E6098D">
      <w:pPr>
        <w:ind w:left="708"/>
        <w:jc w:val="both"/>
      </w:pPr>
      <w:r>
        <w:t>3.hod.</w:t>
      </w:r>
      <w:r>
        <w:tab/>
        <w:t>9.50   – 10.35</w:t>
      </w:r>
      <w:r>
        <w:tab/>
        <w:t>20 min.</w:t>
      </w:r>
      <w:r>
        <w:tab/>
        <w:t>8.hod.</w:t>
      </w:r>
      <w:r>
        <w:tab/>
        <w:t>14.25 – 15.10     5 min.</w:t>
      </w:r>
    </w:p>
    <w:p w:rsidR="00F44AFC" w:rsidRDefault="00E6098D">
      <w:pPr>
        <w:ind w:left="708"/>
        <w:jc w:val="both"/>
      </w:pPr>
      <w:r>
        <w:t>4.hod.</w:t>
      </w:r>
      <w:r>
        <w:tab/>
        <w:t>10.55 – 11.40</w:t>
      </w:r>
      <w:r>
        <w:tab/>
        <w:t>10 min.</w:t>
      </w:r>
      <w:r>
        <w:tab/>
        <w:t>9.hod.</w:t>
      </w:r>
      <w:r>
        <w:tab/>
        <w:t>15.15 – 16.00</w:t>
      </w:r>
      <w:r>
        <w:tab/>
        <w:t xml:space="preserve">   5 min.</w:t>
      </w:r>
    </w:p>
    <w:p w:rsidR="00F44AFC" w:rsidRDefault="00E6098D">
      <w:pPr>
        <w:numPr>
          <w:ilvl w:val="0"/>
          <w:numId w:val="6"/>
        </w:numPr>
        <w:jc w:val="both"/>
      </w:pPr>
      <w:r>
        <w:t>Ak sa počas vyučovania žiaci sťahujú do odbornej učebne alebo inej triedy, robia to v priebehu prestávky a nie až po zazvonení na vyučovaciu hodinu.</w:t>
      </w:r>
    </w:p>
    <w:p w:rsidR="00F44AFC" w:rsidRDefault="00E6098D">
      <w:pPr>
        <w:numPr>
          <w:ilvl w:val="0"/>
          <w:numId w:val="6"/>
        </w:numPr>
        <w:jc w:val="both"/>
      </w:pPr>
      <w:r>
        <w:t xml:space="preserve">Od 7.55 hod. sa budova zatvára. Žiaci, ktorí sa oneskoria alebo žiaci, ktorí prichádzajú do školy </w:t>
      </w:r>
    </w:p>
    <w:p w:rsidR="00F44AFC" w:rsidRDefault="00E6098D">
      <w:pPr>
        <w:ind w:left="705"/>
        <w:jc w:val="both"/>
      </w:pPr>
      <w:r>
        <w:t>počas vyučovania z iných dôvodov, čakajú vo vestibule budovy školy pri vrátnici. Vstup do šatní im umožňuje zamestnanec na vrátnici po zápise do knihy oneskorených príchodov. Disciplinovaný príchod žiakov do školy a správanie v šatniach kontroluje zamestnanec na vrátnici a príchod do interiéru školy zo šatní kontroluje pedagogický dozor. Nedisciplinovanosť oznamujú triednemu učiteľovi.</w:t>
      </w:r>
    </w:p>
    <w:p w:rsidR="00F44AFC" w:rsidRDefault="00E6098D">
      <w:pPr>
        <w:numPr>
          <w:ilvl w:val="0"/>
          <w:numId w:val="6"/>
        </w:numPr>
        <w:jc w:val="both"/>
      </w:pPr>
      <w:r>
        <w:t>V prípade priaznivého počasia v jarných a jesenných mesiacoch môžu žiaci počas veľkej prestávky</w:t>
      </w:r>
    </w:p>
    <w:p w:rsidR="00F44AFC" w:rsidRDefault="00E6098D">
      <w:pPr>
        <w:ind w:left="720"/>
        <w:jc w:val="both"/>
      </w:pPr>
      <w:r>
        <w:t xml:space="preserve"> používať átrium školy na aktívny oddych podľa  aktuálne určených podmienok. O vstupe do átria rozhoduje a zabezpečuje ho pedagogický dozor.</w:t>
      </w:r>
    </w:p>
    <w:p w:rsidR="00F44AFC" w:rsidRDefault="00E6098D">
      <w:pPr>
        <w:numPr>
          <w:ilvl w:val="0"/>
          <w:numId w:val="6"/>
        </w:numPr>
        <w:jc w:val="both"/>
      </w:pPr>
      <w:r>
        <w:t xml:space="preserve">Na </w:t>
      </w:r>
      <w:proofErr w:type="spellStart"/>
      <w:r>
        <w:t>mimotriednu</w:t>
      </w:r>
      <w:proofErr w:type="spellEnd"/>
      <w:r>
        <w:t xml:space="preserve"> a mimoškolskú činnosť prichádzajú žiaci do vymedzených priestorov budovy </w:t>
      </w:r>
    </w:p>
    <w:p w:rsidR="00F44AFC" w:rsidRDefault="00E6098D">
      <w:pPr>
        <w:jc w:val="both"/>
      </w:pPr>
      <w:r>
        <w:t xml:space="preserve">            školy za rovnakých podmienok ako na vyučovanie.</w:t>
      </w:r>
    </w:p>
    <w:p w:rsidR="00F44AFC" w:rsidRDefault="00E6098D">
      <w:pPr>
        <w:numPr>
          <w:ilvl w:val="0"/>
          <w:numId w:val="6"/>
        </w:numPr>
        <w:jc w:val="both"/>
      </w:pPr>
      <w:r>
        <w:t xml:space="preserve">Exkurzie sú súčasťou výchovy a vzdelávania žiakov. Za ich úroveň zodpovedajú vyučujúci, </w:t>
      </w:r>
    </w:p>
    <w:p w:rsidR="00F44AFC" w:rsidRDefault="00E6098D">
      <w:pPr>
        <w:ind w:left="705"/>
        <w:jc w:val="both"/>
      </w:pPr>
      <w:r>
        <w:t>ktorých učebný predmet najviac súvisí s obsahom exkurzie. Ich rozsah a obsah schvaľuje po predložení vedúcim predmetovej komisie na začiatku školského roka riaditeľ školy v súlade s učebnými osnovami, tematickými výchovno-vzdelávacími plánmi daného predmetu, resp. skupiny predmetov a plánu práce školy.</w:t>
      </w:r>
    </w:p>
    <w:p w:rsidR="00F44AFC" w:rsidRDefault="00E6098D">
      <w:pPr>
        <w:numPr>
          <w:ilvl w:val="0"/>
          <w:numId w:val="6"/>
        </w:numPr>
        <w:jc w:val="both"/>
      </w:pPr>
      <w:r>
        <w:t xml:space="preserve">Školské výlety sa môžu organizovať jeden raz v školskom roku a trvajú najviac dva pracovné po </w:t>
      </w:r>
    </w:p>
    <w:p w:rsidR="00F44AFC" w:rsidRDefault="00E6098D">
      <w:pPr>
        <w:ind w:left="705"/>
        <w:jc w:val="both"/>
      </w:pPr>
      <w:r>
        <w:t>sebe idúce dni. Plán školského výletu pripravuje a za úroveň jeho realizácie zodpovedá triedny učiteľ. Výlety možno začať pripravovať len vtedy, ak boli písomné návrhy  predložené na schválenie riaditeľovi školy do 30.9. a po schválení zaradené do celoročného plánu práce školy.</w:t>
      </w:r>
    </w:p>
    <w:p w:rsidR="00F44AFC" w:rsidRDefault="00E6098D">
      <w:pPr>
        <w:numPr>
          <w:ilvl w:val="0"/>
          <w:numId w:val="6"/>
        </w:numPr>
        <w:jc w:val="both"/>
      </w:pPr>
      <w:r>
        <w:t>Organizovanie schválených školských výletov a exkurzií sa uskutočňuje podľa organizačného  poriadku, osobitných interných predpisov a pokynov pre daný školský rok.</w:t>
      </w:r>
    </w:p>
    <w:p w:rsidR="00F44AFC" w:rsidRDefault="00E6098D">
      <w:pPr>
        <w:numPr>
          <w:ilvl w:val="0"/>
          <w:numId w:val="6"/>
        </w:numPr>
        <w:jc w:val="both"/>
      </w:pPr>
      <w:r>
        <w:t xml:space="preserve">Voľné hodiny v rozvrhu hodín žiaci aktívne využívajú v interiéri školy (knižnica, voľné učebne, určené priestory) tak, aby nenarušovali vyučovací proces a neohrozovali bezpečnosť a zdravie svoje a svojich spolužiakov. Plnoletí žiaci môžu v čase voľnej hodiny vyplývajúcej z ich rozvrhu hodín opustiť budovu školy, pričom sa to považuje za prerušenie vyučovania. Neplnoletí žiaci v čase voľnej hodiny vyplývajúcej z ich rozvrhu hodín môžu opustiť budovu školy len na základe písomnej žiadosti zákonného zástupcu žiaka a za podmienok dohodnutých s triednym učiteľom. </w:t>
      </w:r>
    </w:p>
    <w:p w:rsidR="00F44AFC" w:rsidRDefault="00F44AFC">
      <w:pPr>
        <w:jc w:val="both"/>
      </w:pPr>
    </w:p>
    <w:p w:rsidR="00F44AFC" w:rsidRDefault="00E6098D">
      <w:pPr>
        <w:jc w:val="center"/>
        <w:rPr>
          <w:b/>
        </w:rPr>
      </w:pPr>
      <w:r>
        <w:rPr>
          <w:b/>
        </w:rPr>
        <w:t>Článok 8</w:t>
      </w:r>
    </w:p>
    <w:p w:rsidR="00F44AFC" w:rsidRDefault="00E6098D">
      <w:pPr>
        <w:jc w:val="center"/>
        <w:rPr>
          <w:b/>
          <w:u w:val="single"/>
        </w:rPr>
      </w:pPr>
      <w:r>
        <w:rPr>
          <w:b/>
          <w:u w:val="single"/>
        </w:rPr>
        <w:t>Dochádzka do školy</w:t>
      </w:r>
    </w:p>
    <w:p w:rsidR="00F44AFC" w:rsidRDefault="00F44AFC">
      <w:pPr>
        <w:jc w:val="center"/>
        <w:rPr>
          <w:b/>
          <w:u w:val="single"/>
        </w:rPr>
      </w:pPr>
    </w:p>
    <w:p w:rsidR="00F44AFC" w:rsidRDefault="00E6098D">
      <w:pPr>
        <w:numPr>
          <w:ilvl w:val="0"/>
          <w:numId w:val="10"/>
        </w:numPr>
        <w:jc w:val="both"/>
      </w:pPr>
      <w:r>
        <w:t>Riaditeľom školy schválený rozvrh hodín je pre žiakov záväzný. V odôvodnených prípadoch neplnoletý žiak požiada prostredníctvom písomného záznamu od rodiča/zákonného zástupcu, plnoletý žiak požiada osobne o uvoľnenie z jednej vyučovacej hodiny vyučujúceho príslušného predmetu, o uvoľnenie na celý deň alebo dva až tri dni  triedneho učiteľa. Vyučujúci alebo triedny učiteľ urobí záznam o uvoľnení žiaka do študentského záznamníka.</w:t>
      </w:r>
    </w:p>
    <w:p w:rsidR="00F44AFC" w:rsidRDefault="00F44AFC">
      <w:pPr>
        <w:ind w:left="720"/>
        <w:jc w:val="both"/>
      </w:pPr>
    </w:p>
    <w:p w:rsidR="00F44AFC" w:rsidRDefault="00E6098D">
      <w:pPr>
        <w:numPr>
          <w:ilvl w:val="0"/>
          <w:numId w:val="10"/>
        </w:numPr>
        <w:jc w:val="both"/>
      </w:pPr>
      <w:r>
        <w:lastRenderedPageBreak/>
        <w:t>Za dôvod ospravedlnenej absencie sa uznáva najmä:</w:t>
      </w:r>
    </w:p>
    <w:p w:rsidR="00F44AFC" w:rsidRDefault="00E6098D">
      <w:pPr>
        <w:numPr>
          <w:ilvl w:val="1"/>
          <w:numId w:val="10"/>
        </w:numPr>
        <w:jc w:val="both"/>
      </w:pPr>
      <w:r>
        <w:t>choroba, prípadne lekárom nariadený zákaz dochádzky do školy,</w:t>
      </w:r>
    </w:p>
    <w:p w:rsidR="00F44AFC" w:rsidRDefault="00E6098D">
      <w:pPr>
        <w:numPr>
          <w:ilvl w:val="1"/>
          <w:numId w:val="10"/>
        </w:numPr>
        <w:jc w:val="both"/>
      </w:pPr>
      <w:r>
        <w:t>mimoriadne nepriaznivé poveternostné podmienky,</w:t>
      </w:r>
    </w:p>
    <w:p w:rsidR="00F44AFC" w:rsidRDefault="00E6098D">
      <w:pPr>
        <w:numPr>
          <w:ilvl w:val="1"/>
          <w:numId w:val="10"/>
        </w:numPr>
        <w:jc w:val="both"/>
      </w:pPr>
      <w:r>
        <w:t>náhle prerušenie premávky hromadných dopravných prostriedkov,</w:t>
      </w:r>
    </w:p>
    <w:p w:rsidR="00F44AFC" w:rsidRDefault="00E6098D">
      <w:pPr>
        <w:numPr>
          <w:ilvl w:val="1"/>
          <w:numId w:val="10"/>
        </w:numPr>
        <w:jc w:val="both"/>
      </w:pPr>
      <w:r>
        <w:t>mimoriadne udalosti v rodine,</w:t>
      </w:r>
    </w:p>
    <w:p w:rsidR="00F44AFC" w:rsidRDefault="00E6098D">
      <w:pPr>
        <w:numPr>
          <w:ilvl w:val="1"/>
          <w:numId w:val="10"/>
        </w:numPr>
        <w:jc w:val="both"/>
      </w:pPr>
      <w:r>
        <w:t>účasť žiaka na súťažiach.</w:t>
      </w:r>
    </w:p>
    <w:p w:rsidR="00F44AFC" w:rsidRDefault="00E6098D">
      <w:pPr>
        <w:numPr>
          <w:ilvl w:val="0"/>
          <w:numId w:val="10"/>
        </w:numPr>
        <w:jc w:val="both"/>
      </w:pPr>
      <w:r>
        <w:t xml:space="preserve">Neprítomnosť pre chorobu môže rodič neplnoletého žiaka ospravedlniť na dobu nie dlhšiu ako po sebe nasledujúce </w:t>
      </w:r>
      <w:r>
        <w:rPr>
          <w:b/>
          <w:u w:val="single"/>
        </w:rPr>
        <w:t xml:space="preserve">tri </w:t>
      </w:r>
      <w:r>
        <w:t xml:space="preserve"> vyučovacie dni. Ak sa neprítomnosť neplnoletého žiaka pre chorobu opakuje častejšie, môže triedny učiteľ alebo vyučujúci vyžadovať potvrdenie od lekára aj za kratšie obdobie. Ak neprítomnosť neplnoletého žiaka pre chorobu trvá dlhšie ako </w:t>
      </w:r>
      <w:r>
        <w:rPr>
          <w:b/>
          <w:u w:val="single"/>
        </w:rPr>
        <w:t xml:space="preserve">tri </w:t>
      </w:r>
      <w:r>
        <w:t xml:space="preserve"> po sebe nasledujúce vyučovacie dni, predloží neplnoletý žiak potvrdenie od lekára.</w:t>
      </w:r>
    </w:p>
    <w:p w:rsidR="00F44AFC" w:rsidRDefault="00E6098D">
      <w:pPr>
        <w:ind w:left="708"/>
        <w:jc w:val="both"/>
      </w:pPr>
      <w:r>
        <w:t>Plnoletý žiak neprítomnosť pre chorobu ospravedlňuje sám na základe potvrdenia lekára. O neprítomnosti pre chorobu na jeden deň bez potvrdenia lekára rozhoduje triedny učiteľ.</w:t>
      </w:r>
    </w:p>
    <w:p w:rsidR="00F44AFC" w:rsidRDefault="00E6098D">
      <w:pPr>
        <w:numPr>
          <w:ilvl w:val="0"/>
          <w:numId w:val="10"/>
        </w:numPr>
        <w:jc w:val="both"/>
      </w:pPr>
      <w:r>
        <w:t>Pri uvoľňovaní žiaka z vyučovania z dôvodu iného ako choroba, prípadne lekárom nariadený zákaz dochádzky do školy:</w:t>
      </w:r>
    </w:p>
    <w:p w:rsidR="00F44AFC" w:rsidRDefault="00E6098D">
      <w:pPr>
        <w:numPr>
          <w:ilvl w:val="0"/>
          <w:numId w:val="5"/>
        </w:numPr>
        <w:jc w:val="both"/>
      </w:pPr>
      <w:r>
        <w:t>uvoľnenie na 1 až 3 po sebe nasledujúce vyučovacie dni</w:t>
      </w:r>
    </w:p>
    <w:p w:rsidR="00F44AFC" w:rsidRDefault="00E6098D">
      <w:pPr>
        <w:ind w:left="360" w:firstLine="708"/>
        <w:jc w:val="both"/>
      </w:pPr>
      <w:r>
        <w:t xml:space="preserve">- </w:t>
      </w:r>
      <w:r>
        <w:tab/>
        <w:t>rieši triedny učiteľ na základe písomného záznamu od zákonného zástupcu,</w:t>
      </w:r>
    </w:p>
    <w:p w:rsidR="00F44AFC" w:rsidRDefault="00E6098D">
      <w:pPr>
        <w:ind w:firstLine="360"/>
        <w:jc w:val="both"/>
      </w:pPr>
      <w:r>
        <w:t xml:space="preserve">            -</w:t>
      </w:r>
      <w:r>
        <w:tab/>
        <w:t xml:space="preserve"> triedny učiteľ archivuje všetky doklady počas celého štúdia  žiaka,</w:t>
      </w:r>
    </w:p>
    <w:p w:rsidR="00F44AFC" w:rsidRDefault="00E6098D">
      <w:pPr>
        <w:ind w:left="708"/>
        <w:jc w:val="both"/>
        <w:rPr>
          <w:color w:val="FF0000"/>
        </w:rPr>
      </w:pPr>
      <w:r>
        <w:t xml:space="preserve">      - </w:t>
      </w:r>
      <w:r>
        <w:tab/>
        <w:t>do študentského záznamníka robí triedny učiteľ záznam o uvoľnení žiaka z vyučovania</w:t>
      </w:r>
    </w:p>
    <w:p w:rsidR="00F44AFC" w:rsidRDefault="00E6098D">
      <w:pPr>
        <w:numPr>
          <w:ilvl w:val="0"/>
          <w:numId w:val="5"/>
        </w:numPr>
        <w:jc w:val="both"/>
      </w:pPr>
      <w:r>
        <w:t>uvoľnenie na 4 po sebe nasledujúce vyučovacie dni a viac  vyučovacích dní</w:t>
      </w:r>
    </w:p>
    <w:p w:rsidR="00F44AFC" w:rsidRDefault="00E6098D">
      <w:pPr>
        <w:ind w:left="360" w:firstLine="708"/>
        <w:jc w:val="both"/>
      </w:pPr>
      <w:r>
        <w:t xml:space="preserve">- </w:t>
      </w:r>
      <w:r>
        <w:tab/>
        <w:t xml:space="preserve">rieši riaditeľ školy na základe písomnej žiadosti zákonného zástupcu v dostatočnom   </w:t>
      </w:r>
    </w:p>
    <w:p w:rsidR="00F44AFC" w:rsidRDefault="00E6098D">
      <w:pPr>
        <w:jc w:val="both"/>
      </w:pPr>
      <w:r>
        <w:t xml:space="preserve">                       časovom predstihu pred termínom uvoľnenia cez kanceláriu školy,</w:t>
      </w:r>
    </w:p>
    <w:p w:rsidR="00F44AFC" w:rsidRDefault="00E6098D">
      <w:pPr>
        <w:ind w:firstLine="708"/>
        <w:jc w:val="both"/>
      </w:pPr>
      <w:r>
        <w:t xml:space="preserve">      - </w:t>
      </w:r>
      <w:r>
        <w:tab/>
        <w:t>k žiadosti sa vyjadrí triedny učiteľ (dáva odporúčanie, stanovuje podmienky),</w:t>
      </w:r>
    </w:p>
    <w:p w:rsidR="00F44AFC" w:rsidRDefault="00E6098D">
      <w:pPr>
        <w:ind w:firstLine="708"/>
        <w:jc w:val="both"/>
      </w:pPr>
      <w:r>
        <w:t xml:space="preserve">      - </w:t>
      </w:r>
      <w:r>
        <w:tab/>
        <w:t>triedny učiteľ dostáva kópiu odpovede riaditeľa školy a archivuje ju,</w:t>
      </w:r>
    </w:p>
    <w:p w:rsidR="00F44AFC" w:rsidRDefault="00E6098D">
      <w:pPr>
        <w:ind w:firstLine="708"/>
        <w:jc w:val="both"/>
      </w:pPr>
      <w:r>
        <w:t xml:space="preserve">      - </w:t>
      </w:r>
      <w:r>
        <w:tab/>
        <w:t>triedny učiteľ telefonicky, resp. e-mailom informuje zákonného zástupcu žiaka s obsahom</w:t>
      </w:r>
    </w:p>
    <w:p w:rsidR="00F44AFC" w:rsidRDefault="00E6098D">
      <w:pPr>
        <w:ind w:left="708" w:firstLine="708"/>
        <w:jc w:val="both"/>
      </w:pPr>
      <w:r>
        <w:t xml:space="preserve">odpovede na žiadosť, </w:t>
      </w:r>
    </w:p>
    <w:p w:rsidR="00F44AFC" w:rsidRDefault="00E6098D">
      <w:pPr>
        <w:ind w:left="1416" w:hanging="408"/>
        <w:jc w:val="both"/>
      </w:pPr>
      <w:r>
        <w:t xml:space="preserve">- </w:t>
      </w:r>
      <w:r>
        <w:tab/>
        <w:t>triedny učiteľ do študentského záznamníka robí záznam o ospravedlňovaní žiaka z vyučovania.</w:t>
      </w:r>
    </w:p>
    <w:p w:rsidR="00F44AFC" w:rsidRDefault="00E6098D">
      <w:pPr>
        <w:ind w:left="705" w:firstLine="2"/>
        <w:jc w:val="both"/>
      </w:pPr>
      <w:r>
        <w:t xml:space="preserve">Plnoletý žiak si dáva žiadosť sám, k tejto žiadosti sa musí vyjadriť rodič žiaka a </w:t>
      </w:r>
      <w:r>
        <w:tab/>
        <w:t>ďalej sa postupuje podľa hore  uvedených podmienok.</w:t>
      </w:r>
    </w:p>
    <w:p w:rsidR="00F44AFC" w:rsidRDefault="00E6098D">
      <w:pPr>
        <w:numPr>
          <w:ilvl w:val="0"/>
          <w:numId w:val="10"/>
        </w:numPr>
        <w:jc w:val="both"/>
      </w:pPr>
      <w:r>
        <w:t>Ak sa žiak nezúčastní vyučovania z nepredvídaného dôvodu, je plnoletý žiak alebo zákonný zástupca neplnoletého žiaka povinný oznámiť triednemu učiteľovi ihneď bez zbytočného odkladu  dôvod neúčasti telefonicky, e-mailom alebo SMS správou. Pri návrate na vyučovanie je neplnoletý žiak povinný ihneď predložiť triednemu učiteľovi potvrdenie lekára alebo písomné ospravedlnenie neúčasti podpísané zákonným zástupcom.</w:t>
      </w:r>
    </w:p>
    <w:p w:rsidR="00F44AFC" w:rsidRDefault="00E6098D">
      <w:pPr>
        <w:ind w:left="708"/>
        <w:jc w:val="both"/>
      </w:pPr>
      <w:r>
        <w:t>Plnoletý žiak pri  návrate na vyučovanie je povinný ihneď predložiť triednemu učiteľovi potvrdenie lekára alebo písomný, úradne potvrdený doklad o dôvode neúčasti.</w:t>
      </w:r>
    </w:p>
    <w:p w:rsidR="00F44AFC" w:rsidRDefault="00E6098D">
      <w:pPr>
        <w:ind w:left="708"/>
        <w:jc w:val="both"/>
      </w:pPr>
      <w:r>
        <w:t>Triedny učiteľ svojim podpisom v študentskom záznamníku potvrdí ospravedlnenie absencie, pričom v odôvodnených prípadoch môže rozhodnúť inak (napr. presne vyznačiť čas ospravedlnenej absencie žiaka).</w:t>
      </w:r>
    </w:p>
    <w:p w:rsidR="00F44AFC" w:rsidRDefault="00E6098D">
      <w:pPr>
        <w:ind w:left="708"/>
        <w:jc w:val="both"/>
      </w:pPr>
      <w:r>
        <w:t>V prípade neprítomnosti triedneho učiteľa rieši absenciu žiaka zastupujúci triedny učiteľ.</w:t>
      </w:r>
    </w:p>
    <w:p w:rsidR="00F44AFC" w:rsidRDefault="00E6098D">
      <w:pPr>
        <w:numPr>
          <w:ilvl w:val="0"/>
          <w:numId w:val="10"/>
        </w:numPr>
        <w:jc w:val="both"/>
      </w:pPr>
      <w:r>
        <w:t>Ak žiak nesplní podmienky v bode 2, 3, 4 alebo 5, alebo ich časti a  ak triedny učiteľ neuzná dôvody absencie alebo spôsob jej ospravedlnenia, hodiny sa považujú za neospravedlnené.</w:t>
      </w:r>
    </w:p>
    <w:p w:rsidR="00F44AFC" w:rsidRDefault="00E6098D">
      <w:pPr>
        <w:numPr>
          <w:ilvl w:val="0"/>
          <w:numId w:val="10"/>
        </w:numPr>
        <w:jc w:val="both"/>
      </w:pPr>
      <w:r>
        <w:t xml:space="preserve">Žiak je povinný pri neskoršom príchode do školy (v priebehu vyučovacej hodiny) vstúpiť do učebne a zúčastniť sa zostávajúcej časti vyučovacej hodiny podľa svojho rozvrhu hodín. Absencia dlhšia ako 20 minút sa počíta ako absencia celej vyučovacej hodiny. Dve absencie kratšie ako 20 minút sa počítajú ako absencia celej jednej hodiny. Toto platí aj pre neospravedlnenú absenciu. </w:t>
      </w:r>
    </w:p>
    <w:p w:rsidR="00F44AFC" w:rsidRDefault="00E6098D">
      <w:pPr>
        <w:numPr>
          <w:ilvl w:val="0"/>
          <w:numId w:val="10"/>
        </w:numPr>
        <w:jc w:val="both"/>
      </w:pPr>
      <w:r>
        <w:t xml:space="preserve">Ak sa žiak, ktorý splnil povinnú školskú dochádzku, nezúčastní na vyučovaní v trvaní najmenej jedného týždňa a svoju neprítomnosť neospravedlní, triedny učiteľ písomne vyzve plnoletého žiaka </w:t>
      </w:r>
      <w:r>
        <w:lastRenderedPageBreak/>
        <w:t>alebo rodičov (zákonného zástupcu) neplnoletého žiaka, aby oznámili a doložili dôvod neprítomnosti.</w:t>
      </w:r>
    </w:p>
    <w:p w:rsidR="00F44AFC" w:rsidRDefault="00E6098D">
      <w:pPr>
        <w:numPr>
          <w:ilvl w:val="0"/>
          <w:numId w:val="10"/>
        </w:numPr>
        <w:jc w:val="both"/>
      </w:pPr>
      <w:r>
        <w:t>Každú neprítomnosť žiaka na vyučovaní rieši triedny učiteľ prostredníctvom študentského záznamníka, ktorý je na to určený.</w:t>
      </w:r>
    </w:p>
    <w:p w:rsidR="00F44AFC" w:rsidRDefault="00E6098D">
      <w:pPr>
        <w:numPr>
          <w:ilvl w:val="0"/>
          <w:numId w:val="10"/>
        </w:numPr>
        <w:jc w:val="both"/>
      </w:pPr>
      <w:r>
        <w:t>Akékoľvek menenie a falšovanie údajov o dochádzke v študentskom záznamníku (prepisovanie, dodatočné záznamy, vytrhávanie a poškodzovanie strán, neoprávnené použitie pečiatky lekára atď...) a falšovanie iných úradných dokladov   na ospravedlnenie dochádzky je klasifikované ako  závažný priestupok voči ustanoveniam školského poriadku.</w:t>
      </w:r>
    </w:p>
    <w:p w:rsidR="00F44AFC" w:rsidRDefault="00E6098D">
      <w:pPr>
        <w:numPr>
          <w:ilvl w:val="0"/>
          <w:numId w:val="10"/>
        </w:numPr>
        <w:jc w:val="both"/>
      </w:pPr>
      <w:r>
        <w:t>Za neospravedlnenú absenciu môže triedny učiteľ po konzultácií a pripomienkovaní výchovnou poradkyňou a ďalšími zainteresovanými pedagógmi navrhnúť riaditeľovi školy udeliť žiakovi niektoré  z výchovných opatrení a žiak môže byť hodnotený zníženou známkou zo správania v súvislosti s okolnosťami, za akých k neospravedlnenej absencii došlo :</w:t>
      </w:r>
    </w:p>
    <w:p w:rsidR="00F44AFC" w:rsidRDefault="00E6098D">
      <w:pPr>
        <w:ind w:left="1410"/>
        <w:jc w:val="both"/>
      </w:pPr>
      <w:r>
        <w:t xml:space="preserve">- 1 – 10 hodín – napomenutie alebo pokarhanie od triedneho učiteľa (prípadne aj znížená    </w:t>
      </w:r>
    </w:p>
    <w:p w:rsidR="00F44AFC" w:rsidRDefault="00E6098D">
      <w:pPr>
        <w:ind w:left="1410"/>
        <w:jc w:val="both"/>
      </w:pPr>
      <w:r>
        <w:t xml:space="preserve">                          známka zo správania),</w:t>
      </w:r>
    </w:p>
    <w:p w:rsidR="00F44AFC" w:rsidRDefault="00E6098D">
      <w:pPr>
        <w:ind w:left="1410"/>
        <w:jc w:val="both"/>
      </w:pPr>
      <w:r>
        <w:t>- 11 – 20 hodín – pokarhanie od riaditeľa školy (spravidla aj znížená známka zo správania),</w:t>
      </w:r>
    </w:p>
    <w:p w:rsidR="00F44AFC" w:rsidRDefault="00E6098D">
      <w:pPr>
        <w:ind w:left="1410"/>
        <w:jc w:val="both"/>
      </w:pPr>
      <w:r>
        <w:t>- nad 20 hodín – podmienečné vylúčenie zo štúdia.</w:t>
      </w:r>
    </w:p>
    <w:p w:rsidR="00F44AFC" w:rsidRDefault="00E6098D">
      <w:pPr>
        <w:ind w:left="720" w:hanging="12"/>
        <w:jc w:val="both"/>
      </w:pPr>
      <w:r>
        <w:t>Výchovné opatrenie sa udeľuje po prerokovaní v pedagogickej rade.</w:t>
      </w:r>
    </w:p>
    <w:p w:rsidR="00F44AFC" w:rsidRDefault="00E6098D">
      <w:pPr>
        <w:ind w:left="708"/>
        <w:jc w:val="both"/>
      </w:pPr>
      <w:r>
        <w:t>Podmienečné vylúčenie zo štúdia  možno uložiť žiakovi, len ak skončil plnenie povinnej školskej dochádzky.</w:t>
      </w:r>
    </w:p>
    <w:p w:rsidR="00F44AFC" w:rsidRDefault="00E6098D">
      <w:pPr>
        <w:numPr>
          <w:ilvl w:val="0"/>
          <w:numId w:val="10"/>
        </w:numPr>
        <w:jc w:val="both"/>
      </w:pPr>
      <w:r>
        <w:t>Žiaci sú oslobodení úplne resp. čiastočne od štúdia vyučovacieho predmetu telesná a športová</w:t>
      </w:r>
    </w:p>
    <w:p w:rsidR="00F44AFC" w:rsidRDefault="00E6098D">
      <w:pPr>
        <w:ind w:left="708"/>
        <w:jc w:val="both"/>
      </w:pPr>
      <w:r>
        <w:t>výchova na základe písomnej žiadosti rodiča, zákonného zástupcu, plnoletého žiaka, ktorého prílohou je lekárske potvrdenie (úradne tlačivo), ktoré musí obsahovať : odborné posúdenie lekára, dátumom presne určený začiatok a koniec zaradenia, označenie skupiny zaradenia, dátum vystavenia dokladu (nemôže byť starší ako začiatok zaradenia, resp. oslobodenia), pečiatka a podpis odborného lekára. U plnoletých žiakov i vyjadrenie rodiča.</w:t>
      </w:r>
    </w:p>
    <w:p w:rsidR="00F44AFC" w:rsidRDefault="00E6098D">
      <w:pPr>
        <w:numPr>
          <w:ilvl w:val="0"/>
          <w:numId w:val="10"/>
        </w:numPr>
        <w:jc w:val="both"/>
      </w:pPr>
      <w:r>
        <w:t xml:space="preserve">Žiaci úplne oslobodení od  štúdia vyučovacieho predmetu telesná a športová výchova nie sú oslobodení od účasti na týchto hodinách. </w:t>
      </w:r>
    </w:p>
    <w:p w:rsidR="00762643" w:rsidRDefault="00762643" w:rsidP="00762643">
      <w:pPr>
        <w:pStyle w:val="Normlnywebov"/>
        <w:numPr>
          <w:ilvl w:val="0"/>
          <w:numId w:val="10"/>
        </w:numPr>
        <w:spacing w:before="0" w:beforeAutospacing="0" w:after="0" w:afterAutospacing="0"/>
        <w:jc w:val="both"/>
        <w:textAlignment w:val="baseline"/>
        <w:rPr>
          <w:color w:val="000000"/>
        </w:rPr>
      </w:pPr>
      <w:r>
        <w:rPr>
          <w:color w:val="000000"/>
        </w:rPr>
        <w:t>Pravidlá uvoľňovania z vyučovania a ospravedlňovania absencie žiaka na vyučovaní uvedené v bodoch 1 až 10 môžu byť upresnené po vzájomnej konzultácii triedneho učiteľa a zákonného zástupcu žiaka, resp. plnoletého žiaka a budú uvedené v písomnom zázname z konzultácií podpísaného zákonným zástupcom žiaka, resp. plnoletým žiakom, triednym učiteľom a výchovným poradcom, resp. zástupcom vedenia školy. Písomný záznam o upresnených pravidlách uvoľňovania z vyučovania a ospravedlňovania absencie žiaka na vyučovaní sa môže vypracovať v súvislosti s riešením jeho neospravedlnenej absencie na vyučovaní, alebo s udelením výchovného opatrenia žiakovi za porušovanie ustanovení Školského poriadku v článku 8 (Dochádzka žiakov).  </w:t>
      </w:r>
    </w:p>
    <w:p w:rsidR="00762643" w:rsidRDefault="00762643">
      <w:pPr>
        <w:numPr>
          <w:ilvl w:val="0"/>
          <w:numId w:val="10"/>
        </w:numPr>
        <w:jc w:val="both"/>
      </w:pPr>
      <w:r>
        <w:rPr>
          <w:color w:val="000000"/>
        </w:rPr>
        <w:t>Nedodržanie upresnených pravidiel uvoľňovania z vyučovania a ospravedlňovania absencie žiaka na vyučovaní uvedených v písomnom zázname podľa bodu 14 je závažným priestupkom voči ustanoveniam školského poriadku a je spojené s udelením niektorého z výchovných opatrení po prerokovaní v pedagogickej rade.</w:t>
      </w:r>
    </w:p>
    <w:p w:rsidR="00F44AFC" w:rsidRDefault="00F44AFC">
      <w:pPr>
        <w:ind w:left="720"/>
        <w:jc w:val="both"/>
      </w:pPr>
    </w:p>
    <w:p w:rsidR="00F44AFC" w:rsidRDefault="00E6098D">
      <w:pPr>
        <w:jc w:val="center"/>
        <w:rPr>
          <w:b/>
        </w:rPr>
      </w:pPr>
      <w:r>
        <w:rPr>
          <w:b/>
        </w:rPr>
        <w:t>Článok 9</w:t>
      </w:r>
    </w:p>
    <w:p w:rsidR="00F44AFC" w:rsidRDefault="00E6098D">
      <w:pPr>
        <w:jc w:val="center"/>
        <w:rPr>
          <w:b/>
          <w:u w:val="single"/>
        </w:rPr>
      </w:pPr>
      <w:r>
        <w:rPr>
          <w:b/>
          <w:u w:val="single"/>
        </w:rPr>
        <w:t>Opatrenia vo výchove</w:t>
      </w:r>
    </w:p>
    <w:p w:rsidR="00F44AFC" w:rsidRDefault="00F44AFC">
      <w:pPr>
        <w:jc w:val="center"/>
        <w:rPr>
          <w:b/>
          <w:u w:val="single"/>
        </w:rPr>
      </w:pPr>
    </w:p>
    <w:p w:rsidR="00F44AFC" w:rsidRDefault="00E6098D">
      <w:pPr>
        <w:numPr>
          <w:ilvl w:val="0"/>
          <w:numId w:val="7"/>
        </w:numPr>
        <w:jc w:val="both"/>
      </w:pPr>
      <w:r>
        <w:t>Za vzorné správanie, za vzorné plnenie úloh a povinností, za dobrú reprezentáciu triedy a školy, za mimoriadne aktivity alebo za statočný čin možno žiakovi udeliť pochvalu alebo ocenenie. Žiakovi po prerokovaní v pedagogickej rade možno udeliť tieto typy pochvál :</w:t>
      </w:r>
    </w:p>
    <w:p w:rsidR="00F44AFC" w:rsidRDefault="00E6098D">
      <w:pPr>
        <w:numPr>
          <w:ilvl w:val="1"/>
          <w:numId w:val="7"/>
        </w:numPr>
        <w:jc w:val="both"/>
      </w:pPr>
      <w:r>
        <w:t>pochvala od triedneho učiteľa,</w:t>
      </w:r>
    </w:p>
    <w:p w:rsidR="00F44AFC" w:rsidRDefault="00E6098D">
      <w:pPr>
        <w:numPr>
          <w:ilvl w:val="1"/>
          <w:numId w:val="7"/>
        </w:numPr>
        <w:jc w:val="both"/>
      </w:pPr>
      <w:r>
        <w:t>pochvala od riaditeľa  školy.</w:t>
      </w:r>
    </w:p>
    <w:p w:rsidR="00F44AFC" w:rsidRDefault="00E6098D">
      <w:pPr>
        <w:numPr>
          <w:ilvl w:val="0"/>
          <w:numId w:val="7"/>
        </w:numPr>
        <w:jc w:val="both"/>
      </w:pPr>
      <w:r>
        <w:lastRenderedPageBreak/>
        <w:t>Na posilnenie disciplíny, za menej závažné, alebo za opakované menej závažné priestupky voči ustanoveniam školského poriadku, zásadám spolunažívania, ľudským právam, mravným normám spoločnosti alebo ak žiak narúša činnosť kolektívu, možno žiakovi uložiť:</w:t>
      </w:r>
    </w:p>
    <w:p w:rsidR="00F44AFC" w:rsidRDefault="00E6098D">
      <w:pPr>
        <w:numPr>
          <w:ilvl w:val="1"/>
          <w:numId w:val="7"/>
        </w:numPr>
        <w:jc w:val="both"/>
      </w:pPr>
      <w:r>
        <w:t>napomenutie od triedneho učiteľa,</w:t>
      </w:r>
    </w:p>
    <w:p w:rsidR="00F44AFC" w:rsidRDefault="00E6098D">
      <w:pPr>
        <w:numPr>
          <w:ilvl w:val="1"/>
          <w:numId w:val="7"/>
        </w:numPr>
        <w:jc w:val="both"/>
      </w:pPr>
      <w:r>
        <w:t>pokarhanie od triedneho učiteľa,</w:t>
      </w:r>
    </w:p>
    <w:p w:rsidR="00F44AFC" w:rsidRDefault="00E6098D">
      <w:pPr>
        <w:numPr>
          <w:ilvl w:val="1"/>
          <w:numId w:val="7"/>
        </w:numPr>
        <w:jc w:val="both"/>
      </w:pPr>
      <w:r>
        <w:t>pokarhanie od riaditeľa školy.</w:t>
      </w:r>
    </w:p>
    <w:p w:rsidR="00F44AFC" w:rsidRDefault="00E6098D">
      <w:pPr>
        <w:numPr>
          <w:ilvl w:val="0"/>
          <w:numId w:val="7"/>
        </w:numPr>
        <w:jc w:val="both"/>
      </w:pPr>
      <w:r>
        <w:t>Žiakovi možno uložiť za závažný priestupok voči ustanoveniam školského poriadku alebo za závažné previnenia voči zásadám spolunažívania, ľudským právam alebo mravným normám spoločnosti:</w:t>
      </w:r>
    </w:p>
    <w:p w:rsidR="00F44AFC" w:rsidRDefault="00E6098D">
      <w:pPr>
        <w:numPr>
          <w:ilvl w:val="1"/>
          <w:numId w:val="7"/>
        </w:numPr>
        <w:jc w:val="both"/>
      </w:pPr>
      <w:r>
        <w:t>pokarhanie od triedneho učiteľa,</w:t>
      </w:r>
    </w:p>
    <w:p w:rsidR="00F44AFC" w:rsidRDefault="00E6098D">
      <w:pPr>
        <w:numPr>
          <w:ilvl w:val="1"/>
          <w:numId w:val="7"/>
        </w:numPr>
        <w:jc w:val="both"/>
      </w:pPr>
      <w:r>
        <w:t>pokarhanie od riaditeľa školy,</w:t>
      </w:r>
    </w:p>
    <w:p w:rsidR="00F44AFC" w:rsidRDefault="00E6098D">
      <w:pPr>
        <w:numPr>
          <w:ilvl w:val="1"/>
          <w:numId w:val="7"/>
        </w:numPr>
        <w:jc w:val="both"/>
      </w:pPr>
      <w:r>
        <w:t>podmienečné vylúčenie zo štúdia,</w:t>
      </w:r>
    </w:p>
    <w:p w:rsidR="00F44AFC" w:rsidRDefault="00E6098D">
      <w:pPr>
        <w:numPr>
          <w:ilvl w:val="1"/>
          <w:numId w:val="7"/>
        </w:numPr>
        <w:jc w:val="both"/>
      </w:pPr>
      <w:r>
        <w:t>vylúčenie zo štúdia.</w:t>
      </w:r>
    </w:p>
    <w:p w:rsidR="00F44AFC" w:rsidRDefault="00E6098D">
      <w:pPr>
        <w:numPr>
          <w:ilvl w:val="0"/>
          <w:numId w:val="7"/>
        </w:numPr>
        <w:jc w:val="both"/>
      </w:pPr>
      <w:r>
        <w:t>Návrh na výchovné opatrenie dáva triedny učiteľ riaditeľovi školy po konzultácii a pripomienkovaní výchovnou poradkyňou a ďalšími zainteresovanými pedagógmi.</w:t>
      </w:r>
    </w:p>
    <w:p w:rsidR="00F44AFC" w:rsidRDefault="00E6098D">
      <w:pPr>
        <w:ind w:left="360" w:firstLine="345"/>
        <w:jc w:val="both"/>
      </w:pPr>
      <w:r>
        <w:t>Výchovné opatrenie sa udeľuje po prerokovaní v pedagogickej rade.</w:t>
      </w:r>
    </w:p>
    <w:p w:rsidR="00F44AFC" w:rsidRDefault="00E6098D">
      <w:pPr>
        <w:ind w:left="705"/>
        <w:jc w:val="both"/>
      </w:pPr>
      <w:r>
        <w:t>Podmienečné vylúčenie zo štúdia a vylúčenie zo štúdia možno uložiť žiakovi, len ak skončil plnenie povinnej školskej dochádzky.</w:t>
      </w:r>
    </w:p>
    <w:p w:rsidR="00F44AFC" w:rsidRDefault="00E6098D">
      <w:pPr>
        <w:numPr>
          <w:ilvl w:val="0"/>
          <w:numId w:val="7"/>
        </w:numPr>
        <w:jc w:val="both"/>
      </w:pPr>
      <w:r>
        <w:t>Žiakovi je možné uložiť výchovné opatrenie podľa odsekov 2 a 3 do dvoch mesiacov odo dňa, keď sa o previnení žiaka dozvedel pedagogický zamestnanec školy, najneskôr do jedného roka odo dňa, keď sa žiak previnenia dopustil.</w:t>
      </w:r>
    </w:p>
    <w:p w:rsidR="00F44AFC" w:rsidRDefault="00E6098D">
      <w:pPr>
        <w:numPr>
          <w:ilvl w:val="0"/>
          <w:numId w:val="7"/>
        </w:numPr>
        <w:jc w:val="both"/>
      </w:pPr>
      <w:r>
        <w:t>Výchovné opatrenia, pochvaly a ocenenia triedny učiteľ priebežne zapisuje do osobného spisu žiaka a ihneď oznamuje preukázateľným spôsobom rodičom neplnoletého žiaka a plnoletému žiakovi.</w:t>
      </w:r>
    </w:p>
    <w:p w:rsidR="00F44AFC" w:rsidRDefault="00E6098D">
      <w:pPr>
        <w:numPr>
          <w:ilvl w:val="0"/>
          <w:numId w:val="7"/>
        </w:numPr>
        <w:jc w:val="both"/>
      </w:pPr>
      <w:r>
        <w:t>Ak žiak svojím správaním a agresivitou ohrozuje bezpečnosť a zdravie ostatných spolužiakov alebo narúša výchovu a vzdelávanie do takej miery, že znemožňuje ostatným účastníkom výchovy a vzdelávania vzdelávanie, riaditeľ školy môže použiť ochranné opatrenie, ktorým je okamžité vylúčenie žiaka z výchovy a vzdelávania, umiestnením žiaka do samostatnej miestnosti za prítomnosti pedagogického zamestnanca. Riaditeľ školy bezodkladne privolá zákonného zástupcu, zdravotnú pomoc, policajný zbor.</w:t>
      </w:r>
    </w:p>
    <w:p w:rsidR="00F44AFC" w:rsidRDefault="00E6098D">
      <w:pPr>
        <w:numPr>
          <w:ilvl w:val="0"/>
          <w:numId w:val="7"/>
        </w:numPr>
        <w:jc w:val="both"/>
      </w:pPr>
      <w:r>
        <w:t>Ochranné opatrenie slúži na upokojenie žiaka. O dôvodoch a priebehu ochranného opatrenia vyhotoví riaditeľ školy písomný záznam.</w:t>
      </w:r>
    </w:p>
    <w:p w:rsidR="00F44AFC" w:rsidRDefault="00E6098D">
      <w:pPr>
        <w:numPr>
          <w:ilvl w:val="0"/>
          <w:numId w:val="7"/>
        </w:numPr>
        <w:jc w:val="both"/>
      </w:pPr>
      <w:r>
        <w:t>Za závažný priestupok voči ustanoveniam školského poriadku sa považuje aj spáchanie priestupku alebo trestného činu na základe právoplatného rozhodnutia súdu.</w:t>
      </w:r>
    </w:p>
    <w:p w:rsidR="00F44AFC" w:rsidRDefault="00E6098D">
      <w:pPr>
        <w:numPr>
          <w:ilvl w:val="0"/>
          <w:numId w:val="7"/>
        </w:numPr>
        <w:jc w:val="both"/>
      </w:pPr>
      <w:r>
        <w:t>Počet 15 hodín neospravedlnenej neúčasti žiaka  na vyučovaní v jednom mesiaci sa považuje za zanedbávanie plnenia povinnej školskej dochádzky pre účely zastavenia prídavku na dieťa zákonnému zástupcovi. Počet 60 hodín neospravedlnenej neúčasti žiaka na vyučovaní sa považuje za zanedbávanie plnenia školskej dochádzky pre účely podnetu na začatie priestupkového konania v zmysle platnej legislatívy.</w:t>
      </w:r>
    </w:p>
    <w:p w:rsidR="00F44AFC" w:rsidRDefault="00E6098D">
      <w:pPr>
        <w:numPr>
          <w:ilvl w:val="0"/>
          <w:numId w:val="7"/>
        </w:numPr>
        <w:jc w:val="both"/>
      </w:pPr>
      <w:r>
        <w:t>Žiakovi možno uložiť za napomáhanie inému žiakovi pri porušovaní ustanovení školského poriadku výchovné opatrenie:</w:t>
      </w:r>
    </w:p>
    <w:p w:rsidR="00F44AFC" w:rsidRDefault="00E6098D">
      <w:pPr>
        <w:numPr>
          <w:ilvl w:val="1"/>
          <w:numId w:val="7"/>
        </w:numPr>
        <w:jc w:val="both"/>
      </w:pPr>
      <w:r>
        <w:t>napomenutie od triedneho učiteľa</w:t>
      </w:r>
    </w:p>
    <w:p w:rsidR="00F44AFC" w:rsidRDefault="00E6098D">
      <w:pPr>
        <w:numPr>
          <w:ilvl w:val="1"/>
          <w:numId w:val="7"/>
        </w:numPr>
        <w:jc w:val="both"/>
      </w:pPr>
      <w:r>
        <w:t>pokarhanie od triedneho učiteľa,</w:t>
      </w:r>
    </w:p>
    <w:p w:rsidR="00F44AFC" w:rsidRDefault="00E6098D">
      <w:pPr>
        <w:numPr>
          <w:ilvl w:val="1"/>
          <w:numId w:val="7"/>
        </w:numPr>
        <w:jc w:val="both"/>
      </w:pPr>
      <w:r>
        <w:t>pokarhanie od riaditeľa školy,</w:t>
      </w:r>
    </w:p>
    <w:p w:rsidR="00F44AFC" w:rsidRDefault="00E6098D">
      <w:pPr>
        <w:numPr>
          <w:ilvl w:val="1"/>
          <w:numId w:val="7"/>
        </w:numPr>
        <w:jc w:val="both"/>
      </w:pPr>
      <w:r>
        <w:t>podmienečné vylúčenie zo štúdia,</w:t>
      </w:r>
    </w:p>
    <w:p w:rsidR="00F44AFC" w:rsidRDefault="00E6098D">
      <w:pPr>
        <w:numPr>
          <w:ilvl w:val="1"/>
          <w:numId w:val="7"/>
        </w:numPr>
        <w:jc w:val="both"/>
        <w:rPr>
          <w:b/>
        </w:rPr>
      </w:pPr>
      <w:r>
        <w:t>vylúčenie zo štúdia.</w:t>
      </w:r>
    </w:p>
    <w:p w:rsidR="00F44AFC" w:rsidRDefault="00E6098D">
      <w:pPr>
        <w:ind w:left="720"/>
        <w:jc w:val="both"/>
        <w:rPr>
          <w:b/>
        </w:rPr>
      </w:pPr>
      <w:r>
        <w:t>Napomáhanie inému žiakovi pri porušovaní ustanovení školského poriadku sa považuje za rovnocenné priamemu porušeniu ustanovení školského poriadku.</w:t>
      </w:r>
    </w:p>
    <w:p w:rsidR="00F44AFC" w:rsidRDefault="00F44AFC">
      <w:pPr>
        <w:rPr>
          <w:b/>
        </w:rPr>
      </w:pPr>
    </w:p>
    <w:p w:rsidR="00F44AFC" w:rsidRDefault="00E6098D">
      <w:pPr>
        <w:jc w:val="center"/>
        <w:rPr>
          <w:b/>
        </w:rPr>
      </w:pPr>
      <w:r>
        <w:rPr>
          <w:b/>
        </w:rPr>
        <w:t>Článok 10</w:t>
      </w:r>
    </w:p>
    <w:p w:rsidR="00F44AFC" w:rsidRDefault="00E6098D">
      <w:pPr>
        <w:jc w:val="center"/>
        <w:rPr>
          <w:b/>
          <w:u w:val="single"/>
        </w:rPr>
      </w:pPr>
      <w:r>
        <w:rPr>
          <w:b/>
          <w:u w:val="single"/>
        </w:rPr>
        <w:lastRenderedPageBreak/>
        <w:t>Podmienky na zaistenie bezpečnosti a ochrany zdravia detí a ich ochrana pred sociálno-patologickými javmi a pred prejavmi diskriminácie, nepriateľstva alebo násilia</w:t>
      </w:r>
    </w:p>
    <w:p w:rsidR="00F44AFC" w:rsidRDefault="00F44AFC">
      <w:pPr>
        <w:jc w:val="center"/>
        <w:rPr>
          <w:b/>
          <w:u w:val="single"/>
        </w:rPr>
      </w:pPr>
    </w:p>
    <w:p w:rsidR="00F44AFC" w:rsidRDefault="00E6098D">
      <w:pPr>
        <w:numPr>
          <w:ilvl w:val="0"/>
          <w:numId w:val="9"/>
        </w:numPr>
        <w:jc w:val="both"/>
      </w:pPr>
      <w:r>
        <w:t>Žiaci sú povinní dodržiavať školský poriadok, predpisy a pokyny školy na ochranu zdravia a bezpečnosti, s ktorými boli oboznámení.</w:t>
      </w:r>
    </w:p>
    <w:p w:rsidR="00F44AFC" w:rsidRDefault="00E6098D">
      <w:pPr>
        <w:numPr>
          <w:ilvl w:val="0"/>
          <w:numId w:val="9"/>
        </w:numPr>
        <w:jc w:val="both"/>
      </w:pPr>
      <w:r>
        <w:t>Zákonní zástupcovia žiaka alebo plnoletý žiak sú povinní informovať triedneho učiteľa o zmene zdravotnej spôsobilosti a zdravotných problémoch alebo o závažných skutočnostiach, ktoré by mohli mať vplyv na jeho vzdelávanie.</w:t>
      </w:r>
    </w:p>
    <w:p w:rsidR="00F44AFC" w:rsidRDefault="00E6098D">
      <w:pPr>
        <w:numPr>
          <w:ilvl w:val="0"/>
          <w:numId w:val="9"/>
        </w:numPr>
        <w:jc w:val="both"/>
      </w:pPr>
      <w:r>
        <w:t>Žiaci sú povinní ohlásiť každý úraz príslušnému vyučujúcemu, resp. pedagogickému dozoru.  Musí sa urobiť záznam do knihy úrazov, prípadne vyplniť predpísané formuláre. Ošetrenie a vyplnenie záznamov zaistí zamestnanec, ktorý bol svedkom alebo sa o úraze dozvedel ako prvý spolu s technikom BOZ a PO a osobou zodpovednou v škole za riešenie danej problematiky.</w:t>
      </w:r>
    </w:p>
    <w:p w:rsidR="00F44AFC" w:rsidRDefault="00E6098D">
      <w:pPr>
        <w:numPr>
          <w:ilvl w:val="0"/>
          <w:numId w:val="9"/>
        </w:numPr>
        <w:jc w:val="both"/>
      </w:pPr>
      <w:r>
        <w:t>Z bezpečnostných dôvodov sa žiaci nesmú šmýkať po zábradlí v budove školy, vykláňať sa z okien a cez zábradlie, vyhadzovať predmety z okna a sadať na okenné parapety, či výhrevné telesá.</w:t>
      </w:r>
    </w:p>
    <w:p w:rsidR="00F44AFC" w:rsidRDefault="00E6098D">
      <w:pPr>
        <w:numPr>
          <w:ilvl w:val="0"/>
          <w:numId w:val="9"/>
        </w:numPr>
        <w:jc w:val="both"/>
      </w:pPr>
      <w:r>
        <w:t>Prerušenie vzdelávania z dôvodu tehotenstva – riaditeľ školy je povinný prerušiť vzdelávanie žiačky z dôvodu tehotenstva a materstva, ak vyučovanie podľa lekárskeho posudku ohrozuje tehotenstvo žiačky.</w:t>
      </w:r>
    </w:p>
    <w:p w:rsidR="00F44AFC" w:rsidRDefault="00E6098D">
      <w:pPr>
        <w:numPr>
          <w:ilvl w:val="0"/>
          <w:numId w:val="9"/>
        </w:numPr>
        <w:jc w:val="both"/>
      </w:pPr>
      <w:r>
        <w:t>V predmete telesná a športová výchova môže riaditeľ školy oslobodiť žiaka z vyučovania na základe písomnej žiadosti a písomného odporučenia odborného lekára. Žiak nie je z predmetu klasifikovaný.</w:t>
      </w:r>
    </w:p>
    <w:p w:rsidR="00F44AFC" w:rsidRDefault="00E6098D">
      <w:pPr>
        <w:numPr>
          <w:ilvl w:val="0"/>
          <w:numId w:val="9"/>
        </w:numPr>
        <w:jc w:val="both"/>
      </w:pPr>
      <w:r>
        <w:t xml:space="preserve">Škola zabezpečuje podmienky pre skoré poskytnutie prvej pomoci. Zodpovedá za vhodné umiestnenie lekárničiek. Rovnako zaistí, aby sa so zásadami poskytovania prvej pomoci oboznámili žiaci a všetci zamestnanci školy. Podľa závažnosti úrazu a s ohľadom na vek zraneného žiaka zaistí škola jeho </w:t>
      </w:r>
      <w:proofErr w:type="spellStart"/>
      <w:r>
        <w:t>doprovod</w:t>
      </w:r>
      <w:proofErr w:type="spellEnd"/>
      <w:r>
        <w:t xml:space="preserve"> do zdravotníckeho zariadenia alebo ošetrenie odborným lekárom. O udalosti a poskytnutých opatreniach informuje zákonného zástupcu žiaka.</w:t>
      </w:r>
    </w:p>
    <w:p w:rsidR="00F44AFC" w:rsidRDefault="00E6098D">
      <w:pPr>
        <w:numPr>
          <w:ilvl w:val="0"/>
          <w:numId w:val="9"/>
        </w:numPr>
        <w:jc w:val="both"/>
      </w:pPr>
      <w:r>
        <w:t>Škola zaistí, aby boli žiaci poučení o možnom ohrození zdravia a bezpečnosti pri všetkých činnostiach, ktoré sú súčasťou vzdelávania. Dokladom o zrealizovanom poučení je záznam o poučení, ktorý je súčasťou dokumentácie o konkrétnej činnosti. Pokiaľ to stanovia predpisy na zaistenie bezpečnosti a ochrany zdravia alebo ak je odôvodniteľné riziko činnosti, môžu sa znalosti žiaka aj preveriť. Žiaci, ktorí neboli v škole v čase poskytovania informácií prítomní,  musia byť poučení v náhradnom termíne a treba urobiť o tom zápis.</w:t>
      </w:r>
    </w:p>
    <w:p w:rsidR="00F44AFC" w:rsidRDefault="00E6098D">
      <w:pPr>
        <w:numPr>
          <w:ilvl w:val="0"/>
          <w:numId w:val="9"/>
        </w:numPr>
        <w:jc w:val="both"/>
      </w:pPr>
      <w:r>
        <w:t>Riaditeľ školy zabezpečí rozvrh dozorov nad žiakmi a vyvesí ho na takom mieste, aby sa dalo pri kontrolnej činnosti ľahko zorientovať, ktorý pedagogický zamestnanec dozor vykonáva. Dozor  v škole vykonávajú pedagogickí zamestnanci pred vyučovaním, počas prestávok medzi dvoma vyučovacími hodinami v priestoroch školy. Dozor začína  15 minút pred začiatkom doobedňajšieho vyučovania a končí odchodom žiakov z priestorov školy.</w:t>
      </w:r>
    </w:p>
    <w:p w:rsidR="00F44AFC" w:rsidRDefault="00E6098D">
      <w:pPr>
        <w:numPr>
          <w:ilvl w:val="0"/>
          <w:numId w:val="9"/>
        </w:numPr>
        <w:jc w:val="both"/>
      </w:pPr>
      <w:r>
        <w:t>Pedagogickí zamestnanci vykonávajú podľa pokynov riaditeľa školy dozor aj mimo školy, napr. na kurzoch ochrany človeka a prírody, na exkurziách a výletoch, pri účasti na súťažiach a na iných akciách organizovaných školou. Pri aktivitách konaných mimo školy ich účastníci v ubytovacích priestoroch dodržujú všetky predpisy slúžiace na bezpečnosť a ochranu zdravia a predpisy o požiarnej ochrane platné v týchto objektoch. Žiaci dodržiavajú režim dňa a pokyny vydané do doby nočného pokoja. Pedagogickí zamestnanci sú povinní oboznámiť žiakov s potrebnými pokynmi a kontrolujú ich dodržiavanie. Vedúci akcie rozhodne o spôsobe kontroly žiakov v dobe nočného pokoja.</w:t>
      </w:r>
    </w:p>
    <w:p w:rsidR="00F44AFC" w:rsidRDefault="00E6098D">
      <w:pPr>
        <w:numPr>
          <w:ilvl w:val="0"/>
          <w:numId w:val="9"/>
        </w:numPr>
        <w:jc w:val="both"/>
      </w:pPr>
      <w:r>
        <w:t>Bezpečnosť žiakov na hodinách telesnej a športovej výchovy zabezpečuje pedagogický zamestnanec počas celého vyučovania. Vydáva jasné, presné a zrozumiteľné povely a pokyny, kontroluje bezpečnosť a funkčnosť náradia v telocvični. Prihliada na fyzickú vyspelosť žiakov, na ich vek a predchádzajúce skúsenosti. Počas kurzov letných a zimných športov sa žiaci riadia pokynmi vyučujúcich a dodržiavajú interné pravidlá vypracované pre tieto kurzy. Vedúci kurzu zodpovedá za to, aby boli žiaci poučení o bezpečnosti na určenom formulári.</w:t>
      </w:r>
    </w:p>
    <w:p w:rsidR="00F44AFC" w:rsidRDefault="00E6098D">
      <w:pPr>
        <w:numPr>
          <w:ilvl w:val="0"/>
          <w:numId w:val="9"/>
        </w:numPr>
        <w:jc w:val="both"/>
      </w:pPr>
      <w:r>
        <w:lastRenderedPageBreak/>
        <w:t>Na exkurzie škola zaradí medzi účastníkov len tých žiakov, ktorí predložia písomný súhlas zákonného zástupcu žiaka alebo plnoletého žiaka a majú uzavreté poistenie.</w:t>
      </w:r>
    </w:p>
    <w:p w:rsidR="00F44AFC" w:rsidRDefault="00E6098D">
      <w:pPr>
        <w:numPr>
          <w:ilvl w:val="0"/>
          <w:numId w:val="9"/>
        </w:numPr>
        <w:jc w:val="both"/>
      </w:pPr>
      <w:r>
        <w:t xml:space="preserve">Úrazy žiakov – za úraz žiaka sa nepovažuje ten úraz, ktorý sa mu stane na ceste do školy a späť alebo na ceste tam a späť na miesto aktivity, ktoré bolo určené ako priestor na školskú alebo  mimoškolskú aktivitu organizovanú mimo školy. O úraze neplnoletého žiaka informuje škola zákonného zástupcu neplnoletého žiaka a poisťovňu, v ktorej sú žiaci školy poistení pre prípad svojej zodpovednosti za škodu vzniknutú na zdraví žiaka. Škola zodpovedá v rozsahu stanovenom osobitnými predpismi za škodu, ktorá mu vznikla v dôsledku úrazu. Spôsob a náhradu škody </w:t>
      </w:r>
      <w:proofErr w:type="spellStart"/>
      <w:r>
        <w:t>prejedná</w:t>
      </w:r>
      <w:proofErr w:type="spellEnd"/>
      <w:r>
        <w:t xml:space="preserve"> škola so zákonnými zástupcami žiaka alebo s plnoletým žiakom.</w:t>
      </w:r>
    </w:p>
    <w:p w:rsidR="00F44AFC" w:rsidRDefault="00E6098D">
      <w:pPr>
        <w:numPr>
          <w:ilvl w:val="0"/>
          <w:numId w:val="9"/>
        </w:numPr>
        <w:jc w:val="both"/>
      </w:pPr>
      <w:r>
        <w:t>V škole sú neprípustné prejavy šikanovania, rasizmu, xenofóbie, intolerancie, vandalizmu a brutality. Porušovanie zásad spoločenského správania sa je v rozpore so školským poriadkom.</w:t>
      </w:r>
    </w:p>
    <w:p w:rsidR="00F44AFC" w:rsidRDefault="00E6098D">
      <w:pPr>
        <w:numPr>
          <w:ilvl w:val="0"/>
          <w:numId w:val="9"/>
        </w:numPr>
        <w:jc w:val="both"/>
      </w:pPr>
      <w:r>
        <w:t>Žiak prichádza na vyučovanie upravený tak, aby to bolo v súlade s hygienickými požiadavkami školy.</w:t>
      </w:r>
    </w:p>
    <w:p w:rsidR="00F44AFC" w:rsidRDefault="00E6098D">
      <w:pPr>
        <w:numPr>
          <w:ilvl w:val="0"/>
          <w:numId w:val="9"/>
        </w:numPr>
        <w:jc w:val="both"/>
      </w:pPr>
      <w:r>
        <w:t>Žiak nesmie nosiť v priestoroch školy čiapky, kukly, kapucne a iným spôsobom zahaľovať svoju identitu.</w:t>
      </w:r>
    </w:p>
    <w:p w:rsidR="00F44AFC" w:rsidRDefault="00E6098D">
      <w:pPr>
        <w:numPr>
          <w:ilvl w:val="0"/>
          <w:numId w:val="9"/>
        </w:numPr>
        <w:jc w:val="both"/>
      </w:pPr>
      <w:r>
        <w:t>Žiak je povinný vstupovať do interiéru školy cez šatne v čistej  a suchej obuvi. Žiak je povinný sa prezúvať. Na prezúvanie a odkladanie obuvi a šatstva využíva priestory na to určené podľa pokynov triedneho učiteľa, ktorý určí ďalšie podmienky a pravidlá na zabezpečenie čistoty a hygieny v interiéri školy.</w:t>
      </w:r>
    </w:p>
    <w:p w:rsidR="00F44AFC" w:rsidRDefault="00E6098D">
      <w:pPr>
        <w:numPr>
          <w:ilvl w:val="0"/>
          <w:numId w:val="9"/>
        </w:numPr>
        <w:jc w:val="both"/>
      </w:pPr>
      <w:r>
        <w:t>Na vyučovanie telesnej a športovej výchovy a na laboratórne cvičenia sa oblieka a obúva podľa prevádzkového poriadku a pokynov vyučujúcich príslušných predmetov. Ak je žiakovi doporučený ochranný odev na laboratórne cvičenia a žiak ho nepoužije, sám si zodpovedá za škodu, ktorá mu vznikne na oblečení.</w:t>
      </w:r>
    </w:p>
    <w:p w:rsidR="00F44AFC" w:rsidRDefault="00E6098D">
      <w:pPr>
        <w:numPr>
          <w:ilvl w:val="0"/>
          <w:numId w:val="9"/>
        </w:numPr>
        <w:jc w:val="both"/>
      </w:pPr>
      <w:r>
        <w:t>Žiak do 18 rokov má zakázané požívať alkoholické nápoje a fajčiť. Žiak, ktorý dovŕšil 18 rokov, má zakázané požívať alkoholické nápoje a fajčiť v priestoroch školy, v areáli školy a vo vzdialenosti 200 metrov od budov školy. Zároveň aj na všetkých školských aktivitách realizovaných mimo školy.</w:t>
      </w:r>
    </w:p>
    <w:p w:rsidR="00F44AFC" w:rsidRDefault="00E6098D">
      <w:pPr>
        <w:numPr>
          <w:ilvl w:val="0"/>
          <w:numId w:val="9"/>
        </w:numPr>
        <w:jc w:val="both"/>
      </w:pPr>
      <w:r>
        <w:t>Žiak  má zakázané prinášať do školy alebo na činnosti organizované školou alkoholické nápoje a iné zdraviu škodlivé návykové látky, distribuovať ich, požívať ich v škole alebo počas činností organizovaných školou.</w:t>
      </w:r>
    </w:p>
    <w:p w:rsidR="00F44AFC" w:rsidRDefault="00E6098D">
      <w:pPr>
        <w:numPr>
          <w:ilvl w:val="0"/>
          <w:numId w:val="9"/>
        </w:numPr>
        <w:jc w:val="both"/>
      </w:pPr>
      <w:r>
        <w:t>Žiak má zakázané nosiť, prechovávať, požívať a šíriť legálne a nelegálne drogy, užívať narkotiká akéhokoľvek druhu (omamné látky, psychotropné látky, jedy, chemické látky, atď.).</w:t>
      </w:r>
    </w:p>
    <w:p w:rsidR="00F44AFC" w:rsidRDefault="00E6098D">
      <w:pPr>
        <w:numPr>
          <w:ilvl w:val="0"/>
          <w:numId w:val="9"/>
        </w:numPr>
        <w:jc w:val="both"/>
      </w:pPr>
      <w:r>
        <w:t>Žiak má zakázané prinášať do školy alebo na činnosti a akcie organizované školou veci ohrozujúce život a zdravie, napr. nože, zbrane, výbušniny, atď.</w:t>
      </w:r>
    </w:p>
    <w:p w:rsidR="00F44AFC" w:rsidRDefault="00E6098D">
      <w:pPr>
        <w:numPr>
          <w:ilvl w:val="0"/>
          <w:numId w:val="9"/>
        </w:numPr>
        <w:jc w:val="both"/>
      </w:pPr>
      <w:r>
        <w:t>Žiak má zakázané na vyučovacích hodinách používať veci, ktoré môžu rozptyľovať pozornosť jeho a ostatných žiakov pri vyučovaní (MP3 prehrávač, mobilný telefón, tablet, notebook, resp. inú mediálnu techniku, potraviny atď.)</w:t>
      </w:r>
    </w:p>
    <w:p w:rsidR="00F44AFC" w:rsidRDefault="00E6098D">
      <w:pPr>
        <w:numPr>
          <w:ilvl w:val="0"/>
          <w:numId w:val="9"/>
        </w:numPr>
        <w:jc w:val="both"/>
      </w:pPr>
      <w:r>
        <w:t>Na osobnú hygienu, občerstvenie, stravovanie využívajú žiaci aj pedagógovia prestávky a voľné hodiny.</w:t>
      </w:r>
    </w:p>
    <w:p w:rsidR="00F44AFC" w:rsidRDefault="00E6098D">
      <w:pPr>
        <w:numPr>
          <w:ilvl w:val="0"/>
          <w:numId w:val="9"/>
        </w:numPr>
        <w:jc w:val="both"/>
      </w:pPr>
      <w:r>
        <w:t>Počas vyučovacích hodín žiak má zakázané bez súhlasu vyučujúceho opustiť priestory triedy, učebne. Bez súhlasu vyučujúcich, triedneho učiteľa, resp. pedagogického dozoru žiak má zakázané opustiť areál školy alebo iný určený priestor, v ktorom prebiehajú školské alebo mimoškolské aktivity.</w:t>
      </w:r>
    </w:p>
    <w:p w:rsidR="00F44AFC" w:rsidRDefault="00E6098D">
      <w:pPr>
        <w:numPr>
          <w:ilvl w:val="0"/>
          <w:numId w:val="9"/>
        </w:numPr>
        <w:jc w:val="both"/>
      </w:pPr>
      <w:r>
        <w:t>Nedodržiavanie ustanovení predovšetkým v bodoch 14, 19, 20, 21, 22 a 25 je závažným priestupkom voči ustanoveniam školského poriadku a je spojené s udelením niektorého z výchovných opatrení po prerokovaní v pedagogickej rade.</w:t>
      </w:r>
    </w:p>
    <w:p w:rsidR="00F44AFC" w:rsidRDefault="00E6098D">
      <w:pPr>
        <w:ind w:left="660"/>
        <w:jc w:val="both"/>
      </w:pPr>
      <w:r>
        <w:t>Podmienečné vylúčenie zo štúdia a vylúčenie zo štúdia možno uložiť žiakovi, len ak  skončil plnenie povinnej školskej dochádzky.</w:t>
      </w:r>
    </w:p>
    <w:p w:rsidR="00762643" w:rsidRDefault="00762643">
      <w:pPr>
        <w:ind w:left="660"/>
        <w:jc w:val="both"/>
        <w:rPr>
          <w:strike/>
        </w:rPr>
      </w:pPr>
      <w:bookmarkStart w:id="0" w:name="_GoBack"/>
      <w:bookmarkEnd w:id="0"/>
    </w:p>
    <w:p w:rsidR="00F44AFC" w:rsidRDefault="00F44AFC">
      <w:pPr>
        <w:jc w:val="both"/>
      </w:pPr>
    </w:p>
    <w:p w:rsidR="00F44AFC" w:rsidRDefault="00E6098D">
      <w:pPr>
        <w:jc w:val="center"/>
        <w:rPr>
          <w:b/>
        </w:rPr>
      </w:pPr>
      <w:r>
        <w:rPr>
          <w:b/>
        </w:rPr>
        <w:lastRenderedPageBreak/>
        <w:t>Článok 11</w:t>
      </w:r>
    </w:p>
    <w:p w:rsidR="00F44AFC" w:rsidRDefault="00E6098D">
      <w:pPr>
        <w:jc w:val="center"/>
        <w:rPr>
          <w:b/>
          <w:u w:val="single"/>
        </w:rPr>
      </w:pPr>
      <w:r>
        <w:rPr>
          <w:b/>
          <w:u w:val="single"/>
        </w:rPr>
        <w:t>Hodnotenie a klasifikácia</w:t>
      </w:r>
    </w:p>
    <w:p w:rsidR="00F44AFC" w:rsidRDefault="00F44AFC">
      <w:pPr>
        <w:jc w:val="center"/>
        <w:rPr>
          <w:b/>
        </w:rPr>
      </w:pPr>
    </w:p>
    <w:p w:rsidR="00F44AFC" w:rsidRDefault="00E6098D">
      <w:pPr>
        <w:numPr>
          <w:ilvl w:val="0"/>
          <w:numId w:val="15"/>
        </w:numPr>
        <w:jc w:val="both"/>
      </w:pPr>
      <w:r>
        <w:t>Všeobecné zásady hodnotenia a klasifikácie žiakov upravuje Metodický pokyn č.21/2011 na hodnotenie a klasifikáciu žiakov stredných škôl.</w:t>
      </w:r>
    </w:p>
    <w:p w:rsidR="00F44AFC" w:rsidRDefault="00E6098D">
      <w:pPr>
        <w:numPr>
          <w:ilvl w:val="0"/>
          <w:numId w:val="15"/>
        </w:numPr>
        <w:jc w:val="both"/>
      </w:pPr>
      <w:r>
        <w:t>Do vyššieho ročníka postupuje žiak po absolvovaní príslušného ročníka.</w:t>
      </w:r>
    </w:p>
    <w:p w:rsidR="00F44AFC" w:rsidRDefault="00E6098D">
      <w:pPr>
        <w:numPr>
          <w:ilvl w:val="0"/>
          <w:numId w:val="15"/>
        </w:numPr>
        <w:jc w:val="both"/>
      </w:pPr>
      <w:r>
        <w:t xml:space="preserve">Ak na konci druhého polroka žiak neprospel najviac z dvoch predmetov môže zákonný zástupca žiaka alebo plnoletý žiak sám písomne požiadať riaditeľa školy  prostredníctvom kancelárie školy o povolenie vykonať opravné skúšky. Písomnej žiadosti predchádza možnosť osobnej konzultácie zákonného zástupcu žiaka alebo plnoletého žiaka s riaditeľom školy. </w:t>
      </w:r>
    </w:p>
    <w:p w:rsidR="00F44AFC" w:rsidRDefault="00E6098D">
      <w:pPr>
        <w:numPr>
          <w:ilvl w:val="0"/>
          <w:numId w:val="15"/>
        </w:numPr>
        <w:jc w:val="both"/>
      </w:pPr>
      <w:r>
        <w:t xml:space="preserve">Ak na konci druhého polroka žiak neprospel z troch a viac predmetov, môže zákonný zástupca žiaka alebo plnoletý žiak sám písomne požiadať riaditeľa školy prostredníctvom kancelárie školy o povolenie opakovať ročník. Písomnej žiadosti predchádza možnosť osobnej konzultácie zákonného zástupcu žiaka alebo plnoletého žiaka s riaditeľom školy. </w:t>
      </w:r>
    </w:p>
    <w:p w:rsidR="00F44AFC" w:rsidRDefault="00E6098D">
      <w:pPr>
        <w:numPr>
          <w:ilvl w:val="0"/>
          <w:numId w:val="15"/>
        </w:numPr>
        <w:jc w:val="both"/>
      </w:pPr>
      <w:r>
        <w:t>Žiak neprospel, ak má z niektorého predmetu aj po opravnej skúške stupeň prospechu nedostatočný.</w:t>
      </w:r>
    </w:p>
    <w:p w:rsidR="00F44AFC" w:rsidRDefault="00E6098D">
      <w:pPr>
        <w:numPr>
          <w:ilvl w:val="0"/>
          <w:numId w:val="15"/>
        </w:numPr>
        <w:jc w:val="both"/>
      </w:pPr>
      <w:r>
        <w:t>Žiak môže vykonať maturitnú skúšku, ak úspešne ukončil posledný ročník štúdia.</w:t>
      </w:r>
    </w:p>
    <w:p w:rsidR="00F44AFC" w:rsidRDefault="00E6098D">
      <w:pPr>
        <w:numPr>
          <w:ilvl w:val="0"/>
          <w:numId w:val="15"/>
        </w:numPr>
        <w:jc w:val="both"/>
      </w:pPr>
      <w:r>
        <w:t>Žiak absolvuje štúdium úspešným vykonaním maturitnej skúšky.</w:t>
      </w:r>
    </w:p>
    <w:p w:rsidR="00F44AFC" w:rsidRDefault="00E6098D">
      <w:pPr>
        <w:numPr>
          <w:ilvl w:val="0"/>
          <w:numId w:val="15"/>
        </w:numPr>
        <w:jc w:val="both"/>
      </w:pPr>
      <w:r>
        <w:t>Ak nemožno žiaka vyskúšať a klasifikovať v riadnom termíne v prvom polroku, žiak sa za prvý polrok neklasifikuje; riaditeľ školy určí na jeho vyskúšanie a klasifikovanie náhradný termín, a to spravidla tak, aby sa klasifikácia mohla uskutočniť najneskôr do dvoch mesiacov po skončení prvého polroka.</w:t>
      </w:r>
    </w:p>
    <w:p w:rsidR="00F44AFC" w:rsidRDefault="00E6098D">
      <w:pPr>
        <w:numPr>
          <w:ilvl w:val="0"/>
          <w:numId w:val="15"/>
        </w:numPr>
        <w:jc w:val="both"/>
      </w:pPr>
      <w:r>
        <w:t>Ak nemožno žiaka vyskúšať a klasifikovať v riadnom termíne v druhom polroku, žiak je skúšaný aj klasifikovaný za toto obdobie spravidla v poslednom týždni augusta a v dňoch určených riaditeľom školy.</w:t>
      </w:r>
    </w:p>
    <w:p w:rsidR="00F44AFC" w:rsidRDefault="00E6098D">
      <w:pPr>
        <w:numPr>
          <w:ilvl w:val="0"/>
          <w:numId w:val="15"/>
        </w:numPr>
        <w:jc w:val="both"/>
      </w:pPr>
      <w:r>
        <w:t>Ak nie je možné žiaka vyskúšať a klasifikovať v prvom polroku alebo v druhom polroku v riadnom termíne, žiak sa klasifikuje v náhradnom termíne na základe výsledkov komisionálnej skúšky.</w:t>
      </w:r>
    </w:p>
    <w:p w:rsidR="00F44AFC" w:rsidRDefault="00F44AFC">
      <w:pPr>
        <w:jc w:val="both"/>
      </w:pPr>
    </w:p>
    <w:p w:rsidR="00F44AFC" w:rsidRDefault="00E6098D">
      <w:pPr>
        <w:jc w:val="center"/>
        <w:rPr>
          <w:b/>
        </w:rPr>
      </w:pPr>
      <w:r>
        <w:rPr>
          <w:b/>
        </w:rPr>
        <w:t>Článok 12</w:t>
      </w:r>
    </w:p>
    <w:p w:rsidR="00F44AFC" w:rsidRDefault="00E6098D">
      <w:pPr>
        <w:jc w:val="center"/>
        <w:rPr>
          <w:b/>
          <w:u w:val="single"/>
        </w:rPr>
      </w:pPr>
      <w:r>
        <w:rPr>
          <w:b/>
          <w:u w:val="single"/>
        </w:rPr>
        <w:t>Podmienky nakladania s majetkom</w:t>
      </w:r>
    </w:p>
    <w:p w:rsidR="00F44AFC" w:rsidRDefault="00F44AFC">
      <w:pPr>
        <w:jc w:val="center"/>
        <w:rPr>
          <w:b/>
          <w:u w:val="single"/>
        </w:rPr>
      </w:pPr>
    </w:p>
    <w:p w:rsidR="00F44AFC" w:rsidRDefault="00E6098D">
      <w:pPr>
        <w:jc w:val="both"/>
        <w:rPr>
          <w:b/>
        </w:rPr>
      </w:pPr>
      <w:r>
        <w:rPr>
          <w:b/>
        </w:rPr>
        <w:t>A) Majetok, ktorý škola spravuje</w:t>
      </w:r>
    </w:p>
    <w:p w:rsidR="00F44AFC" w:rsidRDefault="00E6098D">
      <w:pPr>
        <w:numPr>
          <w:ilvl w:val="0"/>
          <w:numId w:val="16"/>
        </w:numPr>
        <w:jc w:val="both"/>
      </w:pPr>
      <w:r>
        <w:t>Žiak je povinný šetriť školské zariadenie a majetok, šetrne zaobchádzať s učebnicami a učebnými</w:t>
      </w:r>
    </w:p>
    <w:p w:rsidR="00F44AFC" w:rsidRDefault="00E6098D">
      <w:pPr>
        <w:ind w:left="705"/>
        <w:jc w:val="both"/>
      </w:pPr>
      <w:r>
        <w:t>pomôckami. Ak svojou nedbanlivosťou alebo úmyselne spôsobí vecnú škodu  škole, spolužiakom, zamestnancom školy, alebo iným osobám v škole, musí ju v termíne určenom triednym učiteľom, resp. riaditeľom školy alebo ním povereným zástupcom odstrániť alebo nahradiť.</w:t>
      </w:r>
    </w:p>
    <w:p w:rsidR="00F44AFC" w:rsidRDefault="00E6098D">
      <w:pPr>
        <w:numPr>
          <w:ilvl w:val="0"/>
          <w:numId w:val="16"/>
        </w:numPr>
        <w:jc w:val="both"/>
      </w:pPr>
      <w:r>
        <w:t>Všetky učebnice, ktoré žiak dostáva každoročne bezplatne, je povinný vrátiť na konci školského roka. Každú nevrátenú resp. poškodenú učebnicu je povinný nahradiť. Nahradenie škody nevylučuje aj udelenie výchovných opatrení podľa závažností a veľkostí škody.</w:t>
      </w:r>
    </w:p>
    <w:p w:rsidR="00F44AFC" w:rsidRDefault="00E6098D">
      <w:pPr>
        <w:numPr>
          <w:ilvl w:val="0"/>
          <w:numId w:val="16"/>
        </w:numPr>
        <w:jc w:val="both"/>
      </w:pPr>
      <w:r>
        <w:t>Žiaci sú povinní všetky spôsobené či zistené škody na majetku okamžite nahlásiť vyučujúcemu na hodine, triednemu učiteľovi, resp. pedagogickému dozoru.</w:t>
      </w:r>
    </w:p>
    <w:p w:rsidR="00F44AFC" w:rsidRDefault="00F44AFC">
      <w:pPr>
        <w:ind w:left="660"/>
        <w:jc w:val="both"/>
      </w:pPr>
    </w:p>
    <w:p w:rsidR="00F44AFC" w:rsidRDefault="00E6098D">
      <w:pPr>
        <w:jc w:val="both"/>
        <w:rPr>
          <w:b/>
        </w:rPr>
      </w:pPr>
      <w:r>
        <w:rPr>
          <w:b/>
        </w:rPr>
        <w:t>B) Majetok, ktorý je osobným vlastníctvom žiaka</w:t>
      </w:r>
    </w:p>
    <w:p w:rsidR="00F44AFC" w:rsidRDefault="00E6098D">
      <w:pPr>
        <w:numPr>
          <w:ilvl w:val="0"/>
          <w:numId w:val="17"/>
        </w:numPr>
        <w:jc w:val="both"/>
      </w:pPr>
      <w:r>
        <w:t>Žiak si môže prostredníctvom školy poistiť svoje veci. Poškodené a odcudzené veci môžu  byť uhradené len prostredníctvom poisťovne.</w:t>
      </w:r>
    </w:p>
    <w:p w:rsidR="00F44AFC" w:rsidRDefault="00E6098D">
      <w:pPr>
        <w:numPr>
          <w:ilvl w:val="0"/>
          <w:numId w:val="17"/>
        </w:numPr>
        <w:jc w:val="both"/>
      </w:pPr>
      <w:r>
        <w:t>Žiak nenosí do školy veci, ktoré nesúvisia s vyučovaním, väčšie sumy peňazí a cenné predmety, ako aj predmety ohrozujúce zdravie a bezpečnosť. Za stratu peňazí, cenných vecí a predmetov ponechaných v šatniach, triedach, učebniach počas prestávok a voľných hodín sa neposkytuje náhrada ani v rámci poistného.</w:t>
      </w:r>
    </w:p>
    <w:p w:rsidR="00F44AFC" w:rsidRDefault="00E6098D">
      <w:pPr>
        <w:numPr>
          <w:ilvl w:val="0"/>
          <w:numId w:val="17"/>
        </w:numPr>
        <w:jc w:val="both"/>
      </w:pPr>
      <w:r>
        <w:lastRenderedPageBreak/>
        <w:t>Odcudzenie vecí žiak nahlási ihneď po zistení v deň odcudzenia triednemu učiteľovi, v prípade jeho neprítomnosti zastupujúcemu triednemu učiteľovi alebo učiteľovi, ktorý vykonáva pedagogický dozor. Vlastníctvo odcudzenej veci je povinný dokázateľným spôsobom preukázať.</w:t>
      </w:r>
    </w:p>
    <w:p w:rsidR="00F44AFC" w:rsidRDefault="00F44AFC">
      <w:pPr>
        <w:ind w:left="660"/>
        <w:jc w:val="both"/>
      </w:pPr>
    </w:p>
    <w:p w:rsidR="00F44AFC" w:rsidRDefault="00E6098D">
      <w:pPr>
        <w:jc w:val="both"/>
        <w:rPr>
          <w:b/>
        </w:rPr>
      </w:pPr>
      <w:r>
        <w:rPr>
          <w:b/>
        </w:rPr>
        <w:t>C) Iný majetok</w:t>
      </w:r>
    </w:p>
    <w:p w:rsidR="00F44AFC" w:rsidRDefault="00E6098D">
      <w:pPr>
        <w:numPr>
          <w:ilvl w:val="0"/>
          <w:numId w:val="3"/>
        </w:numPr>
        <w:jc w:val="both"/>
      </w:pPr>
      <w:r>
        <w:t>Žiak je povinný šetriť zariadenie a majetok iných osôb, s ktorými prichádza do kontaktu v škole alebo na školských akciách organizovaných mimo školy.</w:t>
      </w:r>
    </w:p>
    <w:p w:rsidR="00F44AFC" w:rsidRDefault="00E6098D">
      <w:pPr>
        <w:numPr>
          <w:ilvl w:val="0"/>
          <w:numId w:val="3"/>
        </w:numPr>
        <w:jc w:val="both"/>
      </w:pPr>
      <w:r>
        <w:t>Úmyselné poškodenie alebo odcudzenie zariadenia alebo majetku  iných osôb, s ktorými žiak prichádza do kontaktu v škole alebo na školských akciách organizovaných mimo školy, sa pokladá za závažný priestupok voči ustanoveniam školského poriadku.</w:t>
      </w:r>
    </w:p>
    <w:p w:rsidR="00F44AFC" w:rsidRDefault="00F44AFC">
      <w:pPr>
        <w:rPr>
          <w:b/>
        </w:rPr>
      </w:pPr>
    </w:p>
    <w:p w:rsidR="00F44AFC" w:rsidRDefault="00E6098D">
      <w:pPr>
        <w:ind w:left="3540" w:firstLine="708"/>
        <w:rPr>
          <w:b/>
        </w:rPr>
      </w:pPr>
      <w:r>
        <w:rPr>
          <w:b/>
        </w:rPr>
        <w:t>Článok 13</w:t>
      </w:r>
    </w:p>
    <w:p w:rsidR="00F44AFC" w:rsidRDefault="00E6098D">
      <w:pPr>
        <w:jc w:val="center"/>
        <w:rPr>
          <w:b/>
          <w:u w:val="single"/>
        </w:rPr>
      </w:pPr>
      <w:r>
        <w:rPr>
          <w:b/>
          <w:u w:val="single"/>
        </w:rPr>
        <w:t>Účasť žiakov na súťažiach</w:t>
      </w:r>
    </w:p>
    <w:p w:rsidR="00F44AFC" w:rsidRDefault="00F44AFC">
      <w:pPr>
        <w:jc w:val="center"/>
        <w:rPr>
          <w:b/>
          <w:u w:val="single"/>
        </w:rPr>
      </w:pPr>
    </w:p>
    <w:p w:rsidR="00F44AFC" w:rsidRDefault="00E6098D">
      <w:pPr>
        <w:numPr>
          <w:ilvl w:val="0"/>
          <w:numId w:val="11"/>
        </w:numPr>
        <w:jc w:val="both"/>
      </w:pPr>
      <w:r>
        <w:t xml:space="preserve">Podľa §153 bod 2 zákona č.245/2008 </w:t>
      </w:r>
      <w:proofErr w:type="spellStart"/>
      <w:r>
        <w:t>Z.z</w:t>
      </w:r>
      <w:proofErr w:type="spellEnd"/>
      <w:r>
        <w:t>. umožňuje riaditeľ školy žiakovi účasť na  súťažiach.</w:t>
      </w:r>
    </w:p>
    <w:p w:rsidR="00F44AFC" w:rsidRDefault="00E6098D">
      <w:pPr>
        <w:numPr>
          <w:ilvl w:val="0"/>
          <w:numId w:val="11"/>
        </w:numPr>
        <w:jc w:val="both"/>
      </w:pPr>
      <w:r>
        <w:t>Pri zapojení školy do súťaže bezpečnosť a ochranu žiaka v čase dopravy na súťaž a späť zaisťuje vysielajúca škola, pokiaľ sa nedohodne so zákonným zástupcom žiaka inak. V priebehu súťaže zaisťuje bezpečnosť a ochranu zdravia žiaka organizátor.</w:t>
      </w:r>
    </w:p>
    <w:p w:rsidR="00F44AFC" w:rsidRDefault="00F44AFC">
      <w:pPr>
        <w:jc w:val="both"/>
      </w:pPr>
    </w:p>
    <w:p w:rsidR="00F44AFC" w:rsidRDefault="00F44AFC">
      <w:pPr>
        <w:jc w:val="both"/>
      </w:pPr>
    </w:p>
    <w:p w:rsidR="00F44AFC" w:rsidRDefault="00F44AFC">
      <w:pPr>
        <w:jc w:val="both"/>
      </w:pPr>
    </w:p>
    <w:p w:rsidR="00F44AFC" w:rsidRDefault="00E6098D">
      <w:pPr>
        <w:jc w:val="center"/>
        <w:rPr>
          <w:b/>
        </w:rPr>
      </w:pPr>
      <w:r>
        <w:rPr>
          <w:b/>
        </w:rPr>
        <w:t>Článok 14</w:t>
      </w:r>
    </w:p>
    <w:p w:rsidR="00F44AFC" w:rsidRDefault="00E6098D">
      <w:pPr>
        <w:jc w:val="center"/>
        <w:rPr>
          <w:b/>
          <w:u w:val="single"/>
        </w:rPr>
      </w:pPr>
      <w:r>
        <w:rPr>
          <w:b/>
          <w:u w:val="single"/>
        </w:rPr>
        <w:t>Záverečné ustanovenie</w:t>
      </w:r>
    </w:p>
    <w:p w:rsidR="00F44AFC" w:rsidRDefault="00F44AFC">
      <w:pPr>
        <w:jc w:val="center"/>
        <w:rPr>
          <w:b/>
          <w:u w:val="single"/>
        </w:rPr>
      </w:pPr>
    </w:p>
    <w:p w:rsidR="00F44AFC" w:rsidRDefault="00E6098D">
      <w:pPr>
        <w:numPr>
          <w:ilvl w:val="0"/>
          <w:numId w:val="8"/>
        </w:numPr>
        <w:jc w:val="both"/>
      </w:pPr>
      <w:r>
        <w:t>Uvedeným školským poriadkom sa ruší predchádzajúce znenie školského poriadku zo dňa 23. novembra 2015 s účinnosťou od 1. februára 2016.</w:t>
      </w:r>
    </w:p>
    <w:p w:rsidR="00F44AFC" w:rsidRDefault="00E6098D">
      <w:pPr>
        <w:numPr>
          <w:ilvl w:val="0"/>
          <w:numId w:val="8"/>
        </w:numPr>
        <w:jc w:val="both"/>
      </w:pPr>
      <w:r>
        <w:t>Školský poriadok je dostupný na verejne prístupnom mieste v škole a riaditeľ školy s ním preukázateľným spôsobom oboznámi zamestnancov, zaistí, aby preukázateľným spôsobom s ním boli oboznámení  žiaci  a informuje o jeho vydaní a obsahu zákonných zástupcov žiakov.</w:t>
      </w:r>
    </w:p>
    <w:p w:rsidR="00F44AFC" w:rsidRDefault="00E6098D">
      <w:pPr>
        <w:numPr>
          <w:ilvl w:val="0"/>
          <w:numId w:val="8"/>
        </w:numPr>
        <w:jc w:val="both"/>
      </w:pPr>
      <w:r>
        <w:t>Uvedený školský poriadok nadobúda účinnosť 4. septembra 2017.</w:t>
      </w:r>
    </w:p>
    <w:p w:rsidR="00F44AFC" w:rsidRDefault="00F44AFC">
      <w:pPr>
        <w:ind w:left="240"/>
        <w:jc w:val="both"/>
      </w:pPr>
    </w:p>
    <w:p w:rsidR="00F44AFC" w:rsidRDefault="00F44AFC">
      <w:pPr>
        <w:ind w:left="240"/>
        <w:jc w:val="both"/>
      </w:pPr>
    </w:p>
    <w:p w:rsidR="00F44AFC" w:rsidRDefault="00F44AFC">
      <w:pPr>
        <w:ind w:left="240"/>
        <w:jc w:val="both"/>
      </w:pPr>
    </w:p>
    <w:p w:rsidR="00F44AFC" w:rsidRDefault="00F44AFC">
      <w:pPr>
        <w:jc w:val="both"/>
      </w:pPr>
    </w:p>
    <w:p w:rsidR="00F44AFC" w:rsidRDefault="00E6098D">
      <w:pPr>
        <w:ind w:left="240"/>
        <w:jc w:val="both"/>
      </w:pPr>
      <w:r>
        <w:t>V Žiline 28. augusta 2017</w:t>
      </w:r>
      <w:r>
        <w:tab/>
      </w:r>
      <w:r>
        <w:tab/>
      </w:r>
      <w:r>
        <w:tab/>
        <w:t xml:space="preserve"> </w:t>
      </w:r>
      <w:r>
        <w:tab/>
      </w:r>
      <w:r>
        <w:tab/>
      </w:r>
      <w:r>
        <w:tab/>
      </w:r>
      <w:r>
        <w:tab/>
      </w:r>
      <w:r>
        <w:tab/>
        <w:t xml:space="preserve">Mgr. Alena </w:t>
      </w:r>
      <w:proofErr w:type="spellStart"/>
      <w:r>
        <w:t>Strýčková</w:t>
      </w:r>
      <w:proofErr w:type="spellEnd"/>
    </w:p>
    <w:p w:rsidR="00F44AFC" w:rsidRDefault="00E6098D">
      <w:pPr>
        <w:ind w:left="240"/>
        <w:jc w:val="both"/>
      </w:pPr>
      <w:r>
        <w:tab/>
      </w:r>
      <w:r>
        <w:tab/>
      </w:r>
      <w:r>
        <w:tab/>
      </w:r>
      <w:r>
        <w:tab/>
      </w:r>
      <w:r>
        <w:tab/>
      </w:r>
      <w:r>
        <w:tab/>
      </w:r>
      <w:r>
        <w:tab/>
      </w:r>
      <w:r>
        <w:tab/>
      </w:r>
      <w:r>
        <w:tab/>
        <w:t xml:space="preserve">     </w:t>
      </w:r>
      <w:r>
        <w:tab/>
      </w:r>
      <w:r>
        <w:tab/>
        <w:t xml:space="preserve">       riaditeľka školy</w:t>
      </w:r>
    </w:p>
    <w:p w:rsidR="00F44AFC" w:rsidRDefault="00F44AFC"/>
    <w:sectPr w:rsidR="00F44AFC">
      <w:headerReference w:type="default" r:id="rId7"/>
      <w:footerReference w:type="default" r:id="rId8"/>
      <w:pgSz w:w="11906" w:h="16838"/>
      <w:pgMar w:top="1418" w:right="794" w:bottom="1418" w:left="851" w:header="709"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3ACC" w:rsidRDefault="00093ACC">
      <w:r>
        <w:separator/>
      </w:r>
    </w:p>
  </w:endnote>
  <w:endnote w:type="continuationSeparator" w:id="0">
    <w:p w:rsidR="00093ACC" w:rsidRDefault="00093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AFC" w:rsidRDefault="00E6098D">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sidR="00762643">
      <w:rPr>
        <w:noProof/>
        <w:color w:val="000000"/>
      </w:rPr>
      <w:t>14</w:t>
    </w:r>
    <w:r>
      <w:rPr>
        <w:color w:val="000000"/>
      </w:rPr>
      <w:fldChar w:fldCharType="end"/>
    </w:r>
  </w:p>
  <w:p w:rsidR="00F44AFC" w:rsidRDefault="00E6098D">
    <w:pPr>
      <w:pBdr>
        <w:top w:val="nil"/>
        <w:left w:val="nil"/>
        <w:bottom w:val="nil"/>
        <w:right w:val="nil"/>
        <w:between w:val="nil"/>
      </w:pBdr>
      <w:tabs>
        <w:tab w:val="center" w:pos="4536"/>
        <w:tab w:val="right" w:pos="9072"/>
      </w:tabs>
      <w:ind w:right="360"/>
      <w:jc w:val="center"/>
      <w:rPr>
        <w:color w:val="000000"/>
        <w:sz w:val="22"/>
        <w:szCs w:val="22"/>
      </w:rPr>
    </w:pPr>
    <w:r>
      <w:rPr>
        <w:color w:val="000000"/>
        <w:sz w:val="22"/>
        <w:szCs w:val="22"/>
      </w:rPr>
      <w:t>––––––––––––––––––––––––––––––––––––––––––––––––––––––––––––––––––––––––––––––––––</w:t>
    </w:r>
  </w:p>
  <w:p w:rsidR="00F44AFC" w:rsidRDefault="00E6098D">
    <w:pPr>
      <w:pBdr>
        <w:top w:val="nil"/>
        <w:left w:val="nil"/>
        <w:bottom w:val="nil"/>
        <w:right w:val="nil"/>
        <w:between w:val="nil"/>
      </w:pBdr>
      <w:tabs>
        <w:tab w:val="center" w:pos="4536"/>
        <w:tab w:val="right" w:pos="9072"/>
      </w:tabs>
      <w:jc w:val="center"/>
      <w:rPr>
        <w:color w:val="000000"/>
        <w:sz w:val="22"/>
        <w:szCs w:val="22"/>
      </w:rPr>
    </w:pPr>
    <w:r>
      <w:rPr>
        <w:color w:val="000000"/>
        <w:sz w:val="22"/>
        <w:szCs w:val="22"/>
      </w:rPr>
      <w:t xml:space="preserve">Gymnázium, </w:t>
    </w:r>
    <w:proofErr w:type="spellStart"/>
    <w:r>
      <w:rPr>
        <w:color w:val="000000"/>
        <w:sz w:val="22"/>
        <w:szCs w:val="22"/>
      </w:rPr>
      <w:t>Hlinská</w:t>
    </w:r>
    <w:proofErr w:type="spellEnd"/>
    <w:r>
      <w:rPr>
        <w:color w:val="000000"/>
        <w:sz w:val="22"/>
        <w:szCs w:val="22"/>
      </w:rPr>
      <w:t xml:space="preserve"> 29, 011 80  Žilina</w:t>
    </w:r>
  </w:p>
  <w:p w:rsidR="00F44AFC" w:rsidRDefault="00E6098D">
    <w:pPr>
      <w:pBdr>
        <w:top w:val="nil"/>
        <w:left w:val="nil"/>
        <w:bottom w:val="nil"/>
        <w:right w:val="nil"/>
        <w:between w:val="nil"/>
      </w:pBdr>
      <w:tabs>
        <w:tab w:val="center" w:pos="4536"/>
        <w:tab w:val="right" w:pos="9072"/>
      </w:tabs>
      <w:jc w:val="center"/>
      <w:rPr>
        <w:color w:val="000000"/>
        <w:sz w:val="20"/>
        <w:szCs w:val="20"/>
      </w:rPr>
    </w:pPr>
    <w:r>
      <w:rPr>
        <w:color w:val="000000"/>
        <w:sz w:val="20"/>
        <w:szCs w:val="20"/>
      </w:rPr>
      <w:t>Zriaďovateľ Žilinský samosprávny kraj</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3ACC" w:rsidRDefault="00093ACC">
      <w:r>
        <w:separator/>
      </w:r>
    </w:p>
  </w:footnote>
  <w:footnote w:type="continuationSeparator" w:id="0">
    <w:p w:rsidR="00093ACC" w:rsidRDefault="00093A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AFC" w:rsidRDefault="00E6098D">
    <w:pPr>
      <w:pBdr>
        <w:top w:val="nil"/>
        <w:left w:val="nil"/>
        <w:bottom w:val="nil"/>
        <w:right w:val="nil"/>
        <w:between w:val="nil"/>
      </w:pBdr>
      <w:tabs>
        <w:tab w:val="center" w:pos="4536"/>
        <w:tab w:val="right" w:pos="9072"/>
      </w:tabs>
      <w:rPr>
        <w:color w:val="000000"/>
        <w:sz w:val="22"/>
        <w:szCs w:val="22"/>
      </w:rPr>
    </w:pPr>
    <w:r>
      <w:rPr>
        <w:color w:val="000000"/>
        <w:sz w:val="22"/>
        <w:szCs w:val="22"/>
      </w:rPr>
      <w:t xml:space="preserve">Školský poriadok VN 03/2017                                                                                                       </w:t>
    </w:r>
    <w:r>
      <w:rPr>
        <w:noProof/>
      </w:rPr>
      <mc:AlternateContent>
        <mc:Choice Requires="wpg">
          <w:drawing>
            <wp:anchor distT="0" distB="0" distL="114300" distR="114300" simplePos="0" relativeHeight="251658240" behindDoc="0" locked="0" layoutInCell="1" hidden="0" allowOverlap="1">
              <wp:simplePos x="0" y="0"/>
              <wp:positionH relativeFrom="column">
                <wp:posOffset>5930900</wp:posOffset>
              </wp:positionH>
              <wp:positionV relativeFrom="paragraph">
                <wp:posOffset>-228599</wp:posOffset>
              </wp:positionV>
              <wp:extent cx="280670" cy="462280"/>
              <wp:effectExtent l="0" t="0" r="0" b="0"/>
              <wp:wrapNone/>
              <wp:docPr id="1" name="Skupina 1"/>
              <wp:cNvGraphicFramePr/>
              <a:graphic xmlns:a="http://schemas.openxmlformats.org/drawingml/2006/main">
                <a:graphicData uri="http://schemas.microsoft.com/office/word/2010/wordprocessingGroup">
                  <wpg:wgp>
                    <wpg:cNvGrpSpPr/>
                    <wpg:grpSpPr>
                      <a:xfrm>
                        <a:off x="0" y="0"/>
                        <a:ext cx="280670" cy="462280"/>
                        <a:chOff x="5205665" y="3548860"/>
                        <a:chExt cx="280670" cy="462280"/>
                      </a:xfrm>
                    </wpg:grpSpPr>
                    <wpg:grpSp>
                      <wpg:cNvPr id="2" name="Skupina 2"/>
                      <wpg:cNvGrpSpPr/>
                      <wpg:grpSpPr>
                        <a:xfrm>
                          <a:off x="5205665" y="3548860"/>
                          <a:ext cx="280670" cy="462280"/>
                          <a:chOff x="7053" y="654"/>
                          <a:chExt cx="442" cy="728"/>
                        </a:xfrm>
                      </wpg:grpSpPr>
                      <wps:wsp>
                        <wps:cNvPr id="3" name="Obdĺžnik 3"/>
                        <wps:cNvSpPr/>
                        <wps:spPr>
                          <a:xfrm>
                            <a:off x="7053" y="654"/>
                            <a:ext cx="425" cy="725"/>
                          </a:xfrm>
                          <a:prstGeom prst="rect">
                            <a:avLst/>
                          </a:prstGeom>
                          <a:noFill/>
                          <a:ln>
                            <a:noFill/>
                          </a:ln>
                        </wps:spPr>
                        <wps:txbx>
                          <w:txbxContent>
                            <w:p w:rsidR="00F44AFC" w:rsidRDefault="00F44AFC">
                              <w:pPr>
                                <w:textDirection w:val="btLr"/>
                              </w:pPr>
                            </w:p>
                          </w:txbxContent>
                        </wps:txbx>
                        <wps:bodyPr spcFirstLastPara="1" wrap="square" lIns="91425" tIns="91425" rIns="91425" bIns="91425" anchor="ctr" anchorCtr="0">
                          <a:noAutofit/>
                        </wps:bodyPr>
                      </wps:wsp>
                      <wps:wsp>
                        <wps:cNvPr id="4" name="Obdĺžnik 4"/>
                        <wps:cNvSpPr/>
                        <wps:spPr>
                          <a:xfrm>
                            <a:off x="7053" y="657"/>
                            <a:ext cx="442" cy="725"/>
                          </a:xfrm>
                          <a:prstGeom prst="rect">
                            <a:avLst/>
                          </a:prstGeom>
                          <a:noFill/>
                          <a:ln>
                            <a:noFill/>
                          </a:ln>
                        </wps:spPr>
                        <wps:txbx>
                          <w:txbxContent>
                            <w:p w:rsidR="00F44AFC" w:rsidRDefault="00F44AFC">
                              <w:pPr>
                                <w:textDirection w:val="btLr"/>
                              </w:pPr>
                            </w:p>
                          </w:txbxContent>
                        </wps:txbx>
                        <wps:bodyPr spcFirstLastPara="1" wrap="square" lIns="91425" tIns="91425" rIns="91425" bIns="91425" anchor="ctr" anchorCtr="0">
                          <a:noAutofit/>
                        </wps:bodyPr>
                      </wps:wsp>
                      <wps:wsp>
                        <wps:cNvPr id="5" name="Voľný tvar 5"/>
                        <wps:cNvSpPr/>
                        <wps:spPr>
                          <a:xfrm>
                            <a:off x="7084" y="1020"/>
                            <a:ext cx="188" cy="250"/>
                          </a:xfrm>
                          <a:custGeom>
                            <a:avLst/>
                            <a:gdLst/>
                            <a:ahLst/>
                            <a:cxnLst/>
                            <a:rect l="l" t="t" r="r" b="b"/>
                            <a:pathLst>
                              <a:path w="375" h="500" extrusionOk="0">
                                <a:moveTo>
                                  <a:pt x="0" y="358"/>
                                </a:moveTo>
                                <a:lnTo>
                                  <a:pt x="375" y="0"/>
                                </a:lnTo>
                                <a:lnTo>
                                  <a:pt x="375" y="500"/>
                                </a:lnTo>
                                <a:lnTo>
                                  <a:pt x="0" y="358"/>
                                </a:lnTo>
                                <a:close/>
                              </a:path>
                            </a:pathLst>
                          </a:custGeom>
                          <a:solidFill>
                            <a:srgbClr val="000099"/>
                          </a:solidFill>
                          <a:ln>
                            <a:noFill/>
                          </a:ln>
                        </wps:spPr>
                        <wps:bodyPr spcFirstLastPara="1" wrap="square" lIns="91425" tIns="91425" rIns="91425" bIns="91425" anchor="ctr" anchorCtr="0">
                          <a:noAutofit/>
                        </wps:bodyPr>
                      </wps:wsp>
                      <wps:wsp>
                        <wps:cNvPr id="6" name="Voľný tvar 6"/>
                        <wps:cNvSpPr/>
                        <wps:spPr>
                          <a:xfrm>
                            <a:off x="7053" y="802"/>
                            <a:ext cx="219" cy="219"/>
                          </a:xfrm>
                          <a:custGeom>
                            <a:avLst/>
                            <a:gdLst/>
                            <a:ahLst/>
                            <a:cxnLst/>
                            <a:rect l="l" t="t" r="r" b="b"/>
                            <a:pathLst>
                              <a:path w="438" h="437" extrusionOk="0">
                                <a:moveTo>
                                  <a:pt x="219" y="0"/>
                                </a:moveTo>
                                <a:lnTo>
                                  <a:pt x="241" y="1"/>
                                </a:lnTo>
                                <a:lnTo>
                                  <a:pt x="263" y="5"/>
                                </a:lnTo>
                                <a:lnTo>
                                  <a:pt x="284" y="10"/>
                                </a:lnTo>
                                <a:lnTo>
                                  <a:pt x="304" y="17"/>
                                </a:lnTo>
                                <a:lnTo>
                                  <a:pt x="324" y="27"/>
                                </a:lnTo>
                                <a:lnTo>
                                  <a:pt x="341" y="37"/>
                                </a:lnTo>
                                <a:lnTo>
                                  <a:pt x="358" y="50"/>
                                </a:lnTo>
                                <a:lnTo>
                                  <a:pt x="374" y="64"/>
                                </a:lnTo>
                                <a:lnTo>
                                  <a:pt x="388" y="80"/>
                                </a:lnTo>
                                <a:lnTo>
                                  <a:pt x="401" y="97"/>
                                </a:lnTo>
                                <a:lnTo>
                                  <a:pt x="411" y="114"/>
                                </a:lnTo>
                                <a:lnTo>
                                  <a:pt x="421" y="134"/>
                                </a:lnTo>
                                <a:lnTo>
                                  <a:pt x="428" y="154"/>
                                </a:lnTo>
                                <a:lnTo>
                                  <a:pt x="433" y="174"/>
                                </a:lnTo>
                                <a:lnTo>
                                  <a:pt x="437" y="197"/>
                                </a:lnTo>
                                <a:lnTo>
                                  <a:pt x="438" y="219"/>
                                </a:lnTo>
                                <a:lnTo>
                                  <a:pt x="437" y="241"/>
                                </a:lnTo>
                                <a:lnTo>
                                  <a:pt x="433" y="263"/>
                                </a:lnTo>
                                <a:lnTo>
                                  <a:pt x="428" y="284"/>
                                </a:lnTo>
                                <a:lnTo>
                                  <a:pt x="421" y="304"/>
                                </a:lnTo>
                                <a:lnTo>
                                  <a:pt x="411" y="323"/>
                                </a:lnTo>
                                <a:lnTo>
                                  <a:pt x="401" y="340"/>
                                </a:lnTo>
                                <a:lnTo>
                                  <a:pt x="388" y="358"/>
                                </a:lnTo>
                                <a:lnTo>
                                  <a:pt x="374" y="374"/>
                                </a:lnTo>
                                <a:lnTo>
                                  <a:pt x="358" y="387"/>
                                </a:lnTo>
                                <a:lnTo>
                                  <a:pt x="341" y="401"/>
                                </a:lnTo>
                                <a:lnTo>
                                  <a:pt x="324" y="410"/>
                                </a:lnTo>
                                <a:lnTo>
                                  <a:pt x="304" y="420"/>
                                </a:lnTo>
                                <a:lnTo>
                                  <a:pt x="284" y="428"/>
                                </a:lnTo>
                                <a:lnTo>
                                  <a:pt x="263" y="433"/>
                                </a:lnTo>
                                <a:lnTo>
                                  <a:pt x="241" y="436"/>
                                </a:lnTo>
                                <a:lnTo>
                                  <a:pt x="219" y="437"/>
                                </a:lnTo>
                                <a:lnTo>
                                  <a:pt x="197" y="436"/>
                                </a:lnTo>
                                <a:lnTo>
                                  <a:pt x="175" y="433"/>
                                </a:lnTo>
                                <a:lnTo>
                                  <a:pt x="154" y="428"/>
                                </a:lnTo>
                                <a:lnTo>
                                  <a:pt x="134" y="420"/>
                                </a:lnTo>
                                <a:lnTo>
                                  <a:pt x="115" y="410"/>
                                </a:lnTo>
                                <a:lnTo>
                                  <a:pt x="97" y="401"/>
                                </a:lnTo>
                                <a:lnTo>
                                  <a:pt x="80" y="387"/>
                                </a:lnTo>
                                <a:lnTo>
                                  <a:pt x="64" y="374"/>
                                </a:lnTo>
                                <a:lnTo>
                                  <a:pt x="50" y="358"/>
                                </a:lnTo>
                                <a:lnTo>
                                  <a:pt x="37" y="340"/>
                                </a:lnTo>
                                <a:lnTo>
                                  <a:pt x="27" y="323"/>
                                </a:lnTo>
                                <a:lnTo>
                                  <a:pt x="17" y="304"/>
                                </a:lnTo>
                                <a:lnTo>
                                  <a:pt x="10" y="284"/>
                                </a:lnTo>
                                <a:lnTo>
                                  <a:pt x="5" y="263"/>
                                </a:lnTo>
                                <a:lnTo>
                                  <a:pt x="1" y="241"/>
                                </a:lnTo>
                                <a:lnTo>
                                  <a:pt x="0" y="219"/>
                                </a:lnTo>
                                <a:lnTo>
                                  <a:pt x="1" y="197"/>
                                </a:lnTo>
                                <a:lnTo>
                                  <a:pt x="5" y="174"/>
                                </a:lnTo>
                                <a:lnTo>
                                  <a:pt x="10" y="154"/>
                                </a:lnTo>
                                <a:lnTo>
                                  <a:pt x="17" y="134"/>
                                </a:lnTo>
                                <a:lnTo>
                                  <a:pt x="27" y="114"/>
                                </a:lnTo>
                                <a:lnTo>
                                  <a:pt x="37" y="97"/>
                                </a:lnTo>
                                <a:lnTo>
                                  <a:pt x="50" y="80"/>
                                </a:lnTo>
                                <a:lnTo>
                                  <a:pt x="64" y="64"/>
                                </a:lnTo>
                                <a:lnTo>
                                  <a:pt x="80" y="50"/>
                                </a:lnTo>
                                <a:lnTo>
                                  <a:pt x="97" y="37"/>
                                </a:lnTo>
                                <a:lnTo>
                                  <a:pt x="115" y="27"/>
                                </a:lnTo>
                                <a:lnTo>
                                  <a:pt x="134" y="17"/>
                                </a:lnTo>
                                <a:lnTo>
                                  <a:pt x="154" y="10"/>
                                </a:lnTo>
                                <a:lnTo>
                                  <a:pt x="175" y="5"/>
                                </a:lnTo>
                                <a:lnTo>
                                  <a:pt x="197" y="1"/>
                                </a:lnTo>
                                <a:lnTo>
                                  <a:pt x="219" y="0"/>
                                </a:lnTo>
                                <a:close/>
                              </a:path>
                            </a:pathLst>
                          </a:custGeom>
                          <a:solidFill>
                            <a:srgbClr val="000099"/>
                          </a:solidFill>
                          <a:ln>
                            <a:noFill/>
                          </a:ln>
                        </wps:spPr>
                        <wps:bodyPr spcFirstLastPara="1" wrap="square" lIns="91425" tIns="91425" rIns="91425" bIns="91425" anchor="ctr" anchorCtr="0">
                          <a:noAutofit/>
                        </wps:bodyPr>
                      </wps:wsp>
                      <wps:wsp>
                        <wps:cNvPr id="7" name="Voľný tvar 7"/>
                        <wps:cNvSpPr/>
                        <wps:spPr>
                          <a:xfrm>
                            <a:off x="7272" y="1020"/>
                            <a:ext cx="217" cy="217"/>
                          </a:xfrm>
                          <a:custGeom>
                            <a:avLst/>
                            <a:gdLst/>
                            <a:ahLst/>
                            <a:cxnLst/>
                            <a:rect l="l" t="t" r="r" b="b"/>
                            <a:pathLst>
                              <a:path w="434" h="435" extrusionOk="0">
                                <a:moveTo>
                                  <a:pt x="434" y="216"/>
                                </a:moveTo>
                                <a:lnTo>
                                  <a:pt x="432" y="194"/>
                                </a:lnTo>
                                <a:lnTo>
                                  <a:pt x="429" y="173"/>
                                </a:lnTo>
                                <a:lnTo>
                                  <a:pt x="424" y="152"/>
                                </a:lnTo>
                                <a:lnTo>
                                  <a:pt x="416" y="133"/>
                                </a:lnTo>
                                <a:lnTo>
                                  <a:pt x="408" y="114"/>
                                </a:lnTo>
                                <a:lnTo>
                                  <a:pt x="397" y="96"/>
                                </a:lnTo>
                                <a:lnTo>
                                  <a:pt x="384" y="80"/>
                                </a:lnTo>
                                <a:lnTo>
                                  <a:pt x="370" y="64"/>
                                </a:lnTo>
                                <a:lnTo>
                                  <a:pt x="355" y="50"/>
                                </a:lnTo>
                                <a:lnTo>
                                  <a:pt x="338" y="37"/>
                                </a:lnTo>
                                <a:lnTo>
                                  <a:pt x="320" y="26"/>
                                </a:lnTo>
                                <a:lnTo>
                                  <a:pt x="301" y="17"/>
                                </a:lnTo>
                                <a:lnTo>
                                  <a:pt x="281" y="10"/>
                                </a:lnTo>
                                <a:lnTo>
                                  <a:pt x="260" y="5"/>
                                </a:lnTo>
                                <a:lnTo>
                                  <a:pt x="239" y="1"/>
                                </a:lnTo>
                                <a:lnTo>
                                  <a:pt x="217" y="0"/>
                                </a:lnTo>
                                <a:lnTo>
                                  <a:pt x="195" y="1"/>
                                </a:lnTo>
                                <a:lnTo>
                                  <a:pt x="174" y="5"/>
                                </a:lnTo>
                                <a:lnTo>
                                  <a:pt x="153" y="10"/>
                                </a:lnTo>
                                <a:lnTo>
                                  <a:pt x="133" y="17"/>
                                </a:lnTo>
                                <a:lnTo>
                                  <a:pt x="114" y="26"/>
                                </a:lnTo>
                                <a:lnTo>
                                  <a:pt x="96" y="37"/>
                                </a:lnTo>
                                <a:lnTo>
                                  <a:pt x="79" y="50"/>
                                </a:lnTo>
                                <a:lnTo>
                                  <a:pt x="64" y="64"/>
                                </a:lnTo>
                                <a:lnTo>
                                  <a:pt x="50" y="80"/>
                                </a:lnTo>
                                <a:lnTo>
                                  <a:pt x="37" y="96"/>
                                </a:lnTo>
                                <a:lnTo>
                                  <a:pt x="26" y="114"/>
                                </a:lnTo>
                                <a:lnTo>
                                  <a:pt x="18" y="133"/>
                                </a:lnTo>
                                <a:lnTo>
                                  <a:pt x="10" y="152"/>
                                </a:lnTo>
                                <a:lnTo>
                                  <a:pt x="5" y="173"/>
                                </a:lnTo>
                                <a:lnTo>
                                  <a:pt x="2" y="194"/>
                                </a:lnTo>
                                <a:lnTo>
                                  <a:pt x="0" y="216"/>
                                </a:lnTo>
                                <a:lnTo>
                                  <a:pt x="0" y="435"/>
                                </a:lnTo>
                                <a:lnTo>
                                  <a:pt x="434" y="435"/>
                                </a:lnTo>
                                <a:lnTo>
                                  <a:pt x="434" y="216"/>
                                </a:lnTo>
                                <a:close/>
                              </a:path>
                            </a:pathLst>
                          </a:custGeom>
                          <a:solidFill>
                            <a:srgbClr val="CC0000"/>
                          </a:solidFill>
                          <a:ln>
                            <a:noFill/>
                          </a:ln>
                        </wps:spPr>
                        <wps:bodyPr spcFirstLastPara="1" wrap="square" lIns="91425" tIns="91425" rIns="91425" bIns="91425" anchor="ctr" anchorCtr="0">
                          <a:noAutofit/>
                        </wps:bodyPr>
                      </wps:wsp>
                      <wps:wsp>
                        <wps:cNvPr id="8" name="Voľný tvar 8"/>
                        <wps:cNvSpPr/>
                        <wps:spPr>
                          <a:xfrm>
                            <a:off x="7380" y="1016"/>
                            <a:ext cx="112" cy="112"/>
                          </a:xfrm>
                          <a:custGeom>
                            <a:avLst/>
                            <a:gdLst/>
                            <a:ahLst/>
                            <a:cxnLst/>
                            <a:rect l="l" t="t" r="r" b="b"/>
                            <a:pathLst>
                              <a:path w="223" h="222" extrusionOk="0">
                                <a:moveTo>
                                  <a:pt x="0" y="12"/>
                                </a:moveTo>
                                <a:lnTo>
                                  <a:pt x="0" y="12"/>
                                </a:lnTo>
                                <a:lnTo>
                                  <a:pt x="21" y="12"/>
                                </a:lnTo>
                                <a:lnTo>
                                  <a:pt x="42" y="16"/>
                                </a:lnTo>
                                <a:lnTo>
                                  <a:pt x="63" y="21"/>
                                </a:lnTo>
                                <a:lnTo>
                                  <a:pt x="81" y="28"/>
                                </a:lnTo>
                                <a:lnTo>
                                  <a:pt x="101" y="37"/>
                                </a:lnTo>
                                <a:lnTo>
                                  <a:pt x="117" y="48"/>
                                </a:lnTo>
                                <a:lnTo>
                                  <a:pt x="134" y="60"/>
                                </a:lnTo>
                                <a:lnTo>
                                  <a:pt x="149" y="74"/>
                                </a:lnTo>
                                <a:lnTo>
                                  <a:pt x="164" y="90"/>
                                </a:lnTo>
                                <a:lnTo>
                                  <a:pt x="175" y="106"/>
                                </a:lnTo>
                                <a:lnTo>
                                  <a:pt x="186" y="123"/>
                                </a:lnTo>
                                <a:lnTo>
                                  <a:pt x="195" y="141"/>
                                </a:lnTo>
                                <a:lnTo>
                                  <a:pt x="202" y="160"/>
                                </a:lnTo>
                                <a:lnTo>
                                  <a:pt x="207" y="180"/>
                                </a:lnTo>
                                <a:lnTo>
                                  <a:pt x="211" y="201"/>
                                </a:lnTo>
                                <a:lnTo>
                                  <a:pt x="211" y="222"/>
                                </a:lnTo>
                                <a:lnTo>
                                  <a:pt x="223" y="222"/>
                                </a:lnTo>
                                <a:lnTo>
                                  <a:pt x="220" y="199"/>
                                </a:lnTo>
                                <a:lnTo>
                                  <a:pt x="217" y="178"/>
                                </a:lnTo>
                                <a:lnTo>
                                  <a:pt x="212" y="157"/>
                                </a:lnTo>
                                <a:lnTo>
                                  <a:pt x="204" y="136"/>
                                </a:lnTo>
                                <a:lnTo>
                                  <a:pt x="196" y="118"/>
                                </a:lnTo>
                                <a:lnTo>
                                  <a:pt x="185" y="98"/>
                                </a:lnTo>
                                <a:lnTo>
                                  <a:pt x="171" y="82"/>
                                </a:lnTo>
                                <a:lnTo>
                                  <a:pt x="156" y="66"/>
                                </a:lnTo>
                                <a:lnTo>
                                  <a:pt x="142" y="53"/>
                                </a:lnTo>
                                <a:lnTo>
                                  <a:pt x="124" y="38"/>
                                </a:lnTo>
                                <a:lnTo>
                                  <a:pt x="106" y="27"/>
                                </a:lnTo>
                                <a:lnTo>
                                  <a:pt x="86" y="18"/>
                                </a:lnTo>
                                <a:lnTo>
                                  <a:pt x="65" y="11"/>
                                </a:lnTo>
                                <a:lnTo>
                                  <a:pt x="44" y="6"/>
                                </a:lnTo>
                                <a:lnTo>
                                  <a:pt x="23" y="2"/>
                                </a:lnTo>
                                <a:lnTo>
                                  <a:pt x="0" y="0"/>
                                </a:lnTo>
                                <a:lnTo>
                                  <a:pt x="0" y="12"/>
                                </a:lnTo>
                                <a:close/>
                              </a:path>
                            </a:pathLst>
                          </a:custGeom>
                          <a:solidFill>
                            <a:srgbClr val="000000"/>
                          </a:solidFill>
                          <a:ln>
                            <a:noFill/>
                          </a:ln>
                        </wps:spPr>
                        <wps:bodyPr spcFirstLastPara="1" wrap="square" lIns="91425" tIns="91425" rIns="91425" bIns="91425" anchor="ctr" anchorCtr="0">
                          <a:noAutofit/>
                        </wps:bodyPr>
                      </wps:wsp>
                      <wps:wsp>
                        <wps:cNvPr id="9" name="Voľný tvar 9"/>
                        <wps:cNvSpPr/>
                        <wps:spPr>
                          <a:xfrm>
                            <a:off x="7269" y="1016"/>
                            <a:ext cx="111" cy="112"/>
                          </a:xfrm>
                          <a:custGeom>
                            <a:avLst/>
                            <a:gdLst/>
                            <a:ahLst/>
                            <a:cxnLst/>
                            <a:rect l="l" t="t" r="r" b="b"/>
                            <a:pathLst>
                              <a:path w="223" h="222" extrusionOk="0">
                                <a:moveTo>
                                  <a:pt x="12" y="222"/>
                                </a:moveTo>
                                <a:lnTo>
                                  <a:pt x="12" y="222"/>
                                </a:lnTo>
                                <a:lnTo>
                                  <a:pt x="12" y="201"/>
                                </a:lnTo>
                                <a:lnTo>
                                  <a:pt x="16" y="180"/>
                                </a:lnTo>
                                <a:lnTo>
                                  <a:pt x="21" y="160"/>
                                </a:lnTo>
                                <a:lnTo>
                                  <a:pt x="28" y="141"/>
                                </a:lnTo>
                                <a:lnTo>
                                  <a:pt x="37" y="123"/>
                                </a:lnTo>
                                <a:lnTo>
                                  <a:pt x="48" y="106"/>
                                </a:lnTo>
                                <a:lnTo>
                                  <a:pt x="59" y="90"/>
                                </a:lnTo>
                                <a:lnTo>
                                  <a:pt x="74" y="74"/>
                                </a:lnTo>
                                <a:lnTo>
                                  <a:pt x="89" y="60"/>
                                </a:lnTo>
                                <a:lnTo>
                                  <a:pt x="106" y="48"/>
                                </a:lnTo>
                                <a:lnTo>
                                  <a:pt x="122" y="37"/>
                                </a:lnTo>
                                <a:lnTo>
                                  <a:pt x="142" y="28"/>
                                </a:lnTo>
                                <a:lnTo>
                                  <a:pt x="160" y="21"/>
                                </a:lnTo>
                                <a:lnTo>
                                  <a:pt x="181" y="16"/>
                                </a:lnTo>
                                <a:lnTo>
                                  <a:pt x="202" y="12"/>
                                </a:lnTo>
                                <a:lnTo>
                                  <a:pt x="223" y="12"/>
                                </a:lnTo>
                                <a:lnTo>
                                  <a:pt x="223" y="0"/>
                                </a:lnTo>
                                <a:lnTo>
                                  <a:pt x="200" y="2"/>
                                </a:lnTo>
                                <a:lnTo>
                                  <a:pt x="179" y="6"/>
                                </a:lnTo>
                                <a:lnTo>
                                  <a:pt x="158" y="11"/>
                                </a:lnTo>
                                <a:lnTo>
                                  <a:pt x="137" y="18"/>
                                </a:lnTo>
                                <a:lnTo>
                                  <a:pt x="117" y="27"/>
                                </a:lnTo>
                                <a:lnTo>
                                  <a:pt x="99" y="38"/>
                                </a:lnTo>
                                <a:lnTo>
                                  <a:pt x="81" y="53"/>
                                </a:lnTo>
                                <a:lnTo>
                                  <a:pt x="67" y="66"/>
                                </a:lnTo>
                                <a:lnTo>
                                  <a:pt x="52" y="82"/>
                                </a:lnTo>
                                <a:lnTo>
                                  <a:pt x="38" y="98"/>
                                </a:lnTo>
                                <a:lnTo>
                                  <a:pt x="27" y="118"/>
                                </a:lnTo>
                                <a:lnTo>
                                  <a:pt x="19" y="136"/>
                                </a:lnTo>
                                <a:lnTo>
                                  <a:pt x="11" y="157"/>
                                </a:lnTo>
                                <a:lnTo>
                                  <a:pt x="6" y="178"/>
                                </a:lnTo>
                                <a:lnTo>
                                  <a:pt x="3" y="199"/>
                                </a:lnTo>
                                <a:lnTo>
                                  <a:pt x="0" y="222"/>
                                </a:lnTo>
                                <a:lnTo>
                                  <a:pt x="12" y="222"/>
                                </a:lnTo>
                                <a:close/>
                              </a:path>
                            </a:pathLst>
                          </a:custGeom>
                          <a:solidFill>
                            <a:srgbClr val="000000"/>
                          </a:solidFill>
                          <a:ln>
                            <a:noFill/>
                          </a:ln>
                        </wps:spPr>
                        <wps:bodyPr spcFirstLastPara="1" wrap="square" lIns="91425" tIns="91425" rIns="91425" bIns="91425" anchor="ctr" anchorCtr="0">
                          <a:noAutofit/>
                        </wps:bodyPr>
                      </wps:wsp>
                      <wps:wsp>
                        <wps:cNvPr id="10" name="Voľný tvar 10"/>
                        <wps:cNvSpPr/>
                        <wps:spPr>
                          <a:xfrm>
                            <a:off x="7269" y="1128"/>
                            <a:ext cx="6" cy="112"/>
                          </a:xfrm>
                          <a:custGeom>
                            <a:avLst/>
                            <a:gdLst/>
                            <a:ahLst/>
                            <a:cxnLst/>
                            <a:rect l="l" t="t" r="r" b="b"/>
                            <a:pathLst>
                              <a:path w="12" h="225" extrusionOk="0">
                                <a:moveTo>
                                  <a:pt x="6" y="213"/>
                                </a:moveTo>
                                <a:lnTo>
                                  <a:pt x="12" y="219"/>
                                </a:lnTo>
                                <a:lnTo>
                                  <a:pt x="12" y="0"/>
                                </a:lnTo>
                                <a:lnTo>
                                  <a:pt x="0" y="0"/>
                                </a:lnTo>
                                <a:lnTo>
                                  <a:pt x="0" y="219"/>
                                </a:lnTo>
                                <a:lnTo>
                                  <a:pt x="6" y="225"/>
                                </a:lnTo>
                                <a:lnTo>
                                  <a:pt x="0" y="219"/>
                                </a:lnTo>
                                <a:lnTo>
                                  <a:pt x="0" y="225"/>
                                </a:lnTo>
                                <a:lnTo>
                                  <a:pt x="6" y="225"/>
                                </a:lnTo>
                                <a:lnTo>
                                  <a:pt x="6" y="213"/>
                                </a:lnTo>
                                <a:close/>
                              </a:path>
                            </a:pathLst>
                          </a:custGeom>
                          <a:solidFill>
                            <a:srgbClr val="000000"/>
                          </a:solidFill>
                          <a:ln>
                            <a:noFill/>
                          </a:ln>
                        </wps:spPr>
                        <wps:bodyPr spcFirstLastPara="1" wrap="square" lIns="91425" tIns="91425" rIns="91425" bIns="91425" anchor="ctr" anchorCtr="0">
                          <a:noAutofit/>
                        </wps:bodyPr>
                      </wps:wsp>
                      <wps:wsp>
                        <wps:cNvPr id="11" name="Voľný tvar 11"/>
                        <wps:cNvSpPr/>
                        <wps:spPr>
                          <a:xfrm>
                            <a:off x="7272" y="1234"/>
                            <a:ext cx="220" cy="6"/>
                          </a:xfrm>
                          <a:custGeom>
                            <a:avLst/>
                            <a:gdLst/>
                            <a:ahLst/>
                            <a:cxnLst/>
                            <a:rect l="l" t="t" r="r" b="b"/>
                            <a:pathLst>
                              <a:path w="440" h="12" extrusionOk="0">
                                <a:moveTo>
                                  <a:pt x="428" y="6"/>
                                </a:moveTo>
                                <a:lnTo>
                                  <a:pt x="434" y="0"/>
                                </a:lnTo>
                                <a:lnTo>
                                  <a:pt x="0" y="0"/>
                                </a:lnTo>
                                <a:lnTo>
                                  <a:pt x="0" y="12"/>
                                </a:lnTo>
                                <a:lnTo>
                                  <a:pt x="434" y="12"/>
                                </a:lnTo>
                                <a:lnTo>
                                  <a:pt x="440" y="6"/>
                                </a:lnTo>
                                <a:lnTo>
                                  <a:pt x="434" y="12"/>
                                </a:lnTo>
                                <a:lnTo>
                                  <a:pt x="440" y="12"/>
                                </a:lnTo>
                                <a:lnTo>
                                  <a:pt x="440" y="6"/>
                                </a:lnTo>
                                <a:lnTo>
                                  <a:pt x="428" y="6"/>
                                </a:lnTo>
                                <a:close/>
                              </a:path>
                            </a:pathLst>
                          </a:custGeom>
                          <a:solidFill>
                            <a:srgbClr val="000000"/>
                          </a:solidFill>
                          <a:ln>
                            <a:noFill/>
                          </a:ln>
                        </wps:spPr>
                        <wps:bodyPr spcFirstLastPara="1" wrap="square" lIns="91425" tIns="91425" rIns="91425" bIns="91425" anchor="ctr" anchorCtr="0">
                          <a:noAutofit/>
                        </wps:bodyPr>
                      </wps:wsp>
                      <wps:wsp>
                        <wps:cNvPr id="12" name="Voľný tvar 12"/>
                        <wps:cNvSpPr/>
                        <wps:spPr>
                          <a:xfrm>
                            <a:off x="7486" y="1128"/>
                            <a:ext cx="6" cy="109"/>
                          </a:xfrm>
                          <a:custGeom>
                            <a:avLst/>
                            <a:gdLst/>
                            <a:ahLst/>
                            <a:cxnLst/>
                            <a:rect l="l" t="t" r="r" b="b"/>
                            <a:pathLst>
                              <a:path w="12" h="219" extrusionOk="0">
                                <a:moveTo>
                                  <a:pt x="0" y="0"/>
                                </a:moveTo>
                                <a:lnTo>
                                  <a:pt x="0" y="0"/>
                                </a:lnTo>
                                <a:lnTo>
                                  <a:pt x="0" y="219"/>
                                </a:lnTo>
                                <a:lnTo>
                                  <a:pt x="12" y="219"/>
                                </a:lnTo>
                                <a:lnTo>
                                  <a:pt x="12" y="0"/>
                                </a:lnTo>
                                <a:lnTo>
                                  <a:pt x="0" y="0"/>
                                </a:lnTo>
                                <a:close/>
                              </a:path>
                            </a:pathLst>
                          </a:custGeom>
                          <a:solidFill>
                            <a:srgbClr val="000000"/>
                          </a:solidFill>
                          <a:ln>
                            <a:noFill/>
                          </a:ln>
                        </wps:spPr>
                        <wps:bodyPr spcFirstLastPara="1" wrap="square" lIns="91425" tIns="91425" rIns="91425" bIns="91425" anchor="ctr" anchorCtr="0">
                          <a:noAutofit/>
                        </wps:bodyPr>
                      </wps:wsp>
                      <wps:wsp>
                        <wps:cNvPr id="13" name="Voľný tvar 13"/>
                        <wps:cNvSpPr/>
                        <wps:spPr>
                          <a:xfrm>
                            <a:off x="7272" y="657"/>
                            <a:ext cx="217" cy="363"/>
                          </a:xfrm>
                          <a:custGeom>
                            <a:avLst/>
                            <a:gdLst/>
                            <a:ahLst/>
                            <a:cxnLst/>
                            <a:rect l="l" t="t" r="r" b="b"/>
                            <a:pathLst>
                              <a:path w="434" h="725" extrusionOk="0">
                                <a:moveTo>
                                  <a:pt x="365" y="375"/>
                                </a:moveTo>
                                <a:lnTo>
                                  <a:pt x="380" y="359"/>
                                </a:lnTo>
                                <a:lnTo>
                                  <a:pt x="393" y="343"/>
                                </a:lnTo>
                                <a:lnTo>
                                  <a:pt x="405" y="324"/>
                                </a:lnTo>
                                <a:lnTo>
                                  <a:pt x="415" y="305"/>
                                </a:lnTo>
                                <a:lnTo>
                                  <a:pt x="423" y="284"/>
                                </a:lnTo>
                                <a:lnTo>
                                  <a:pt x="429" y="263"/>
                                </a:lnTo>
                                <a:lnTo>
                                  <a:pt x="432" y="241"/>
                                </a:lnTo>
                                <a:lnTo>
                                  <a:pt x="434" y="218"/>
                                </a:lnTo>
                                <a:lnTo>
                                  <a:pt x="432" y="195"/>
                                </a:lnTo>
                                <a:lnTo>
                                  <a:pt x="429" y="174"/>
                                </a:lnTo>
                                <a:lnTo>
                                  <a:pt x="424" y="154"/>
                                </a:lnTo>
                                <a:lnTo>
                                  <a:pt x="416" y="133"/>
                                </a:lnTo>
                                <a:lnTo>
                                  <a:pt x="408" y="114"/>
                                </a:lnTo>
                                <a:lnTo>
                                  <a:pt x="397" y="96"/>
                                </a:lnTo>
                                <a:lnTo>
                                  <a:pt x="384" y="80"/>
                                </a:lnTo>
                                <a:lnTo>
                                  <a:pt x="370" y="64"/>
                                </a:lnTo>
                                <a:lnTo>
                                  <a:pt x="355" y="50"/>
                                </a:lnTo>
                                <a:lnTo>
                                  <a:pt x="338" y="37"/>
                                </a:lnTo>
                                <a:lnTo>
                                  <a:pt x="320" y="27"/>
                                </a:lnTo>
                                <a:lnTo>
                                  <a:pt x="301" y="17"/>
                                </a:lnTo>
                                <a:lnTo>
                                  <a:pt x="281" y="10"/>
                                </a:lnTo>
                                <a:lnTo>
                                  <a:pt x="260" y="5"/>
                                </a:lnTo>
                                <a:lnTo>
                                  <a:pt x="239" y="1"/>
                                </a:lnTo>
                                <a:lnTo>
                                  <a:pt x="217" y="0"/>
                                </a:lnTo>
                                <a:lnTo>
                                  <a:pt x="196" y="1"/>
                                </a:lnTo>
                                <a:lnTo>
                                  <a:pt x="175" y="4"/>
                                </a:lnTo>
                                <a:lnTo>
                                  <a:pt x="154" y="10"/>
                                </a:lnTo>
                                <a:lnTo>
                                  <a:pt x="136" y="16"/>
                                </a:lnTo>
                                <a:lnTo>
                                  <a:pt x="117" y="25"/>
                                </a:lnTo>
                                <a:lnTo>
                                  <a:pt x="99" y="36"/>
                                </a:lnTo>
                                <a:lnTo>
                                  <a:pt x="83" y="48"/>
                                </a:lnTo>
                                <a:lnTo>
                                  <a:pt x="68" y="61"/>
                                </a:lnTo>
                                <a:lnTo>
                                  <a:pt x="53" y="76"/>
                                </a:lnTo>
                                <a:lnTo>
                                  <a:pt x="41" y="92"/>
                                </a:lnTo>
                                <a:lnTo>
                                  <a:pt x="30" y="109"/>
                                </a:lnTo>
                                <a:lnTo>
                                  <a:pt x="20" y="127"/>
                                </a:lnTo>
                                <a:lnTo>
                                  <a:pt x="13" y="146"/>
                                </a:lnTo>
                                <a:lnTo>
                                  <a:pt x="6" y="166"/>
                                </a:lnTo>
                                <a:lnTo>
                                  <a:pt x="3" y="187"/>
                                </a:lnTo>
                                <a:lnTo>
                                  <a:pt x="0" y="208"/>
                                </a:lnTo>
                                <a:lnTo>
                                  <a:pt x="0" y="725"/>
                                </a:lnTo>
                                <a:lnTo>
                                  <a:pt x="365" y="375"/>
                                </a:lnTo>
                                <a:close/>
                              </a:path>
                            </a:pathLst>
                          </a:custGeom>
                          <a:solidFill>
                            <a:srgbClr val="CC0000"/>
                          </a:solidFill>
                          <a:ln>
                            <a:noFill/>
                          </a:ln>
                        </wps:spPr>
                        <wps:bodyPr spcFirstLastPara="1" wrap="square" lIns="91425" tIns="91425" rIns="91425" bIns="91425" anchor="ctr" anchorCtr="0">
                          <a:noAutofit/>
                        </wps:bodyPr>
                      </wps:wsp>
                      <wps:wsp>
                        <wps:cNvPr id="14" name="Voľný tvar 14"/>
                        <wps:cNvSpPr/>
                        <wps:spPr>
                          <a:xfrm>
                            <a:off x="7453" y="766"/>
                            <a:ext cx="39" cy="80"/>
                          </a:xfrm>
                          <a:custGeom>
                            <a:avLst/>
                            <a:gdLst/>
                            <a:ahLst/>
                            <a:cxnLst/>
                            <a:rect l="l" t="t" r="r" b="b"/>
                            <a:pathLst>
                              <a:path w="79" h="160" extrusionOk="0">
                                <a:moveTo>
                                  <a:pt x="67" y="0"/>
                                </a:moveTo>
                                <a:lnTo>
                                  <a:pt x="67" y="0"/>
                                </a:lnTo>
                                <a:lnTo>
                                  <a:pt x="67" y="23"/>
                                </a:lnTo>
                                <a:lnTo>
                                  <a:pt x="63" y="44"/>
                                </a:lnTo>
                                <a:lnTo>
                                  <a:pt x="57" y="65"/>
                                </a:lnTo>
                                <a:lnTo>
                                  <a:pt x="49" y="84"/>
                                </a:lnTo>
                                <a:lnTo>
                                  <a:pt x="39" y="104"/>
                                </a:lnTo>
                                <a:lnTo>
                                  <a:pt x="27" y="121"/>
                                </a:lnTo>
                                <a:lnTo>
                                  <a:pt x="15" y="137"/>
                                </a:lnTo>
                                <a:lnTo>
                                  <a:pt x="0" y="153"/>
                                </a:lnTo>
                                <a:lnTo>
                                  <a:pt x="7" y="160"/>
                                </a:lnTo>
                                <a:lnTo>
                                  <a:pt x="22" y="145"/>
                                </a:lnTo>
                                <a:lnTo>
                                  <a:pt x="37" y="129"/>
                                </a:lnTo>
                                <a:lnTo>
                                  <a:pt x="49" y="109"/>
                                </a:lnTo>
                                <a:lnTo>
                                  <a:pt x="59" y="89"/>
                                </a:lnTo>
                                <a:lnTo>
                                  <a:pt x="67" y="67"/>
                                </a:lnTo>
                                <a:lnTo>
                                  <a:pt x="73" y="46"/>
                                </a:lnTo>
                                <a:lnTo>
                                  <a:pt x="76" y="23"/>
                                </a:lnTo>
                                <a:lnTo>
                                  <a:pt x="79" y="0"/>
                                </a:lnTo>
                                <a:lnTo>
                                  <a:pt x="67" y="0"/>
                                </a:lnTo>
                                <a:close/>
                              </a:path>
                            </a:pathLst>
                          </a:custGeom>
                          <a:solidFill>
                            <a:srgbClr val="000000"/>
                          </a:solidFill>
                          <a:ln>
                            <a:noFill/>
                          </a:ln>
                        </wps:spPr>
                        <wps:bodyPr spcFirstLastPara="1" wrap="square" lIns="91425" tIns="91425" rIns="91425" bIns="91425" anchor="ctr" anchorCtr="0">
                          <a:noAutofit/>
                        </wps:bodyPr>
                      </wps:wsp>
                      <wps:wsp>
                        <wps:cNvPr id="15" name="Voľný tvar 15"/>
                        <wps:cNvSpPr/>
                        <wps:spPr>
                          <a:xfrm>
                            <a:off x="7380" y="654"/>
                            <a:ext cx="112" cy="112"/>
                          </a:xfrm>
                          <a:custGeom>
                            <a:avLst/>
                            <a:gdLst/>
                            <a:ahLst/>
                            <a:cxnLst/>
                            <a:rect l="l" t="t" r="r" b="b"/>
                            <a:pathLst>
                              <a:path w="223" h="224" extrusionOk="0">
                                <a:moveTo>
                                  <a:pt x="0" y="12"/>
                                </a:moveTo>
                                <a:lnTo>
                                  <a:pt x="0" y="12"/>
                                </a:lnTo>
                                <a:lnTo>
                                  <a:pt x="21" y="12"/>
                                </a:lnTo>
                                <a:lnTo>
                                  <a:pt x="42" y="16"/>
                                </a:lnTo>
                                <a:lnTo>
                                  <a:pt x="63" y="21"/>
                                </a:lnTo>
                                <a:lnTo>
                                  <a:pt x="81" y="28"/>
                                </a:lnTo>
                                <a:lnTo>
                                  <a:pt x="101" y="38"/>
                                </a:lnTo>
                                <a:lnTo>
                                  <a:pt x="117" y="48"/>
                                </a:lnTo>
                                <a:lnTo>
                                  <a:pt x="134" y="60"/>
                                </a:lnTo>
                                <a:lnTo>
                                  <a:pt x="149" y="74"/>
                                </a:lnTo>
                                <a:lnTo>
                                  <a:pt x="164" y="90"/>
                                </a:lnTo>
                                <a:lnTo>
                                  <a:pt x="175" y="106"/>
                                </a:lnTo>
                                <a:lnTo>
                                  <a:pt x="186" y="123"/>
                                </a:lnTo>
                                <a:lnTo>
                                  <a:pt x="195" y="141"/>
                                </a:lnTo>
                                <a:lnTo>
                                  <a:pt x="202" y="161"/>
                                </a:lnTo>
                                <a:lnTo>
                                  <a:pt x="207" y="182"/>
                                </a:lnTo>
                                <a:lnTo>
                                  <a:pt x="211" y="203"/>
                                </a:lnTo>
                                <a:lnTo>
                                  <a:pt x="211" y="224"/>
                                </a:lnTo>
                                <a:lnTo>
                                  <a:pt x="223" y="224"/>
                                </a:lnTo>
                                <a:lnTo>
                                  <a:pt x="220" y="200"/>
                                </a:lnTo>
                                <a:lnTo>
                                  <a:pt x="217" y="179"/>
                                </a:lnTo>
                                <a:lnTo>
                                  <a:pt x="212" y="158"/>
                                </a:lnTo>
                                <a:lnTo>
                                  <a:pt x="204" y="136"/>
                                </a:lnTo>
                                <a:lnTo>
                                  <a:pt x="196" y="118"/>
                                </a:lnTo>
                                <a:lnTo>
                                  <a:pt x="185" y="98"/>
                                </a:lnTo>
                                <a:lnTo>
                                  <a:pt x="171" y="82"/>
                                </a:lnTo>
                                <a:lnTo>
                                  <a:pt x="156" y="66"/>
                                </a:lnTo>
                                <a:lnTo>
                                  <a:pt x="142" y="53"/>
                                </a:lnTo>
                                <a:lnTo>
                                  <a:pt x="124" y="38"/>
                                </a:lnTo>
                                <a:lnTo>
                                  <a:pt x="106" y="28"/>
                                </a:lnTo>
                                <a:lnTo>
                                  <a:pt x="86" y="18"/>
                                </a:lnTo>
                                <a:lnTo>
                                  <a:pt x="65" y="11"/>
                                </a:lnTo>
                                <a:lnTo>
                                  <a:pt x="44" y="6"/>
                                </a:lnTo>
                                <a:lnTo>
                                  <a:pt x="23" y="2"/>
                                </a:lnTo>
                                <a:lnTo>
                                  <a:pt x="0" y="0"/>
                                </a:lnTo>
                                <a:lnTo>
                                  <a:pt x="0" y="12"/>
                                </a:lnTo>
                                <a:close/>
                              </a:path>
                            </a:pathLst>
                          </a:custGeom>
                          <a:solidFill>
                            <a:srgbClr val="000000"/>
                          </a:solidFill>
                          <a:ln>
                            <a:noFill/>
                          </a:ln>
                        </wps:spPr>
                        <wps:bodyPr spcFirstLastPara="1" wrap="square" lIns="91425" tIns="91425" rIns="91425" bIns="91425" anchor="ctr" anchorCtr="0">
                          <a:noAutofit/>
                        </wps:bodyPr>
                      </wps:wsp>
                      <wps:wsp>
                        <wps:cNvPr id="16" name="Voľný tvar 16"/>
                        <wps:cNvSpPr/>
                        <wps:spPr>
                          <a:xfrm>
                            <a:off x="7269" y="654"/>
                            <a:ext cx="111" cy="107"/>
                          </a:xfrm>
                          <a:custGeom>
                            <a:avLst/>
                            <a:gdLst/>
                            <a:ahLst/>
                            <a:cxnLst/>
                            <a:rect l="l" t="t" r="r" b="b"/>
                            <a:pathLst>
                              <a:path w="223" h="214" extrusionOk="0">
                                <a:moveTo>
                                  <a:pt x="12" y="214"/>
                                </a:moveTo>
                                <a:lnTo>
                                  <a:pt x="11" y="214"/>
                                </a:lnTo>
                                <a:lnTo>
                                  <a:pt x="14" y="194"/>
                                </a:lnTo>
                                <a:lnTo>
                                  <a:pt x="17" y="173"/>
                                </a:lnTo>
                                <a:lnTo>
                                  <a:pt x="24" y="153"/>
                                </a:lnTo>
                                <a:lnTo>
                                  <a:pt x="31" y="135"/>
                                </a:lnTo>
                                <a:lnTo>
                                  <a:pt x="41" y="118"/>
                                </a:lnTo>
                                <a:lnTo>
                                  <a:pt x="52" y="102"/>
                                </a:lnTo>
                                <a:lnTo>
                                  <a:pt x="63" y="86"/>
                                </a:lnTo>
                                <a:lnTo>
                                  <a:pt x="78" y="71"/>
                                </a:lnTo>
                                <a:lnTo>
                                  <a:pt x="92" y="58"/>
                                </a:lnTo>
                                <a:lnTo>
                                  <a:pt x="108" y="47"/>
                                </a:lnTo>
                                <a:lnTo>
                                  <a:pt x="126" y="35"/>
                                </a:lnTo>
                                <a:lnTo>
                                  <a:pt x="144" y="27"/>
                                </a:lnTo>
                                <a:lnTo>
                                  <a:pt x="161" y="21"/>
                                </a:lnTo>
                                <a:lnTo>
                                  <a:pt x="182" y="15"/>
                                </a:lnTo>
                                <a:lnTo>
                                  <a:pt x="202" y="12"/>
                                </a:lnTo>
                                <a:lnTo>
                                  <a:pt x="223" y="12"/>
                                </a:lnTo>
                                <a:lnTo>
                                  <a:pt x="223" y="0"/>
                                </a:lnTo>
                                <a:lnTo>
                                  <a:pt x="202" y="2"/>
                                </a:lnTo>
                                <a:lnTo>
                                  <a:pt x="180" y="5"/>
                                </a:lnTo>
                                <a:lnTo>
                                  <a:pt x="159" y="11"/>
                                </a:lnTo>
                                <a:lnTo>
                                  <a:pt x="139" y="17"/>
                                </a:lnTo>
                                <a:lnTo>
                                  <a:pt x="121" y="26"/>
                                </a:lnTo>
                                <a:lnTo>
                                  <a:pt x="101" y="37"/>
                                </a:lnTo>
                                <a:lnTo>
                                  <a:pt x="85" y="50"/>
                                </a:lnTo>
                                <a:lnTo>
                                  <a:pt x="70" y="64"/>
                                </a:lnTo>
                                <a:lnTo>
                                  <a:pt x="56" y="79"/>
                                </a:lnTo>
                                <a:lnTo>
                                  <a:pt x="42" y="94"/>
                                </a:lnTo>
                                <a:lnTo>
                                  <a:pt x="31" y="113"/>
                                </a:lnTo>
                                <a:lnTo>
                                  <a:pt x="21" y="130"/>
                                </a:lnTo>
                                <a:lnTo>
                                  <a:pt x="14" y="151"/>
                                </a:lnTo>
                                <a:lnTo>
                                  <a:pt x="8" y="171"/>
                                </a:lnTo>
                                <a:lnTo>
                                  <a:pt x="4" y="192"/>
                                </a:lnTo>
                                <a:lnTo>
                                  <a:pt x="1" y="214"/>
                                </a:lnTo>
                                <a:lnTo>
                                  <a:pt x="0" y="214"/>
                                </a:lnTo>
                                <a:lnTo>
                                  <a:pt x="1" y="214"/>
                                </a:lnTo>
                                <a:lnTo>
                                  <a:pt x="0" y="214"/>
                                </a:lnTo>
                                <a:lnTo>
                                  <a:pt x="12" y="214"/>
                                </a:lnTo>
                                <a:close/>
                              </a:path>
                            </a:pathLst>
                          </a:custGeom>
                          <a:solidFill>
                            <a:srgbClr val="000000"/>
                          </a:solidFill>
                          <a:ln>
                            <a:noFill/>
                          </a:ln>
                        </wps:spPr>
                        <wps:bodyPr spcFirstLastPara="1" wrap="square" lIns="91425" tIns="91425" rIns="91425" bIns="91425" anchor="ctr" anchorCtr="0">
                          <a:noAutofit/>
                        </wps:bodyPr>
                      </wps:wsp>
                      <wps:wsp>
                        <wps:cNvPr id="17" name="Voľný tvar 17"/>
                        <wps:cNvSpPr/>
                        <wps:spPr>
                          <a:xfrm>
                            <a:off x="7269" y="761"/>
                            <a:ext cx="6" cy="265"/>
                          </a:xfrm>
                          <a:custGeom>
                            <a:avLst/>
                            <a:gdLst/>
                            <a:ahLst/>
                            <a:cxnLst/>
                            <a:rect l="l" t="t" r="r" b="b"/>
                            <a:pathLst>
                              <a:path w="12" h="529" extrusionOk="0">
                                <a:moveTo>
                                  <a:pt x="3" y="513"/>
                                </a:moveTo>
                                <a:lnTo>
                                  <a:pt x="12" y="517"/>
                                </a:lnTo>
                                <a:lnTo>
                                  <a:pt x="12" y="0"/>
                                </a:lnTo>
                                <a:lnTo>
                                  <a:pt x="0" y="0"/>
                                </a:lnTo>
                                <a:lnTo>
                                  <a:pt x="0" y="517"/>
                                </a:lnTo>
                                <a:lnTo>
                                  <a:pt x="10" y="521"/>
                                </a:lnTo>
                                <a:lnTo>
                                  <a:pt x="0" y="517"/>
                                </a:lnTo>
                                <a:lnTo>
                                  <a:pt x="0" y="529"/>
                                </a:lnTo>
                                <a:lnTo>
                                  <a:pt x="10" y="521"/>
                                </a:lnTo>
                                <a:lnTo>
                                  <a:pt x="3" y="513"/>
                                </a:lnTo>
                                <a:close/>
                              </a:path>
                            </a:pathLst>
                          </a:custGeom>
                          <a:solidFill>
                            <a:srgbClr val="000000"/>
                          </a:solidFill>
                          <a:ln>
                            <a:noFill/>
                          </a:ln>
                        </wps:spPr>
                        <wps:bodyPr spcFirstLastPara="1" wrap="square" lIns="91425" tIns="91425" rIns="91425" bIns="91425" anchor="ctr" anchorCtr="0">
                          <a:noAutofit/>
                        </wps:bodyPr>
                      </wps:wsp>
                      <wps:wsp>
                        <wps:cNvPr id="18" name="Voľný tvar 18"/>
                        <wps:cNvSpPr/>
                        <wps:spPr>
                          <a:xfrm>
                            <a:off x="7270" y="843"/>
                            <a:ext cx="186" cy="178"/>
                          </a:xfrm>
                          <a:custGeom>
                            <a:avLst/>
                            <a:gdLst/>
                            <a:ahLst/>
                            <a:cxnLst/>
                            <a:rect l="l" t="t" r="r" b="b"/>
                            <a:pathLst>
                              <a:path w="371" h="358" extrusionOk="0">
                                <a:moveTo>
                                  <a:pt x="364" y="0"/>
                                </a:moveTo>
                                <a:lnTo>
                                  <a:pt x="364" y="0"/>
                                </a:lnTo>
                                <a:lnTo>
                                  <a:pt x="0" y="350"/>
                                </a:lnTo>
                                <a:lnTo>
                                  <a:pt x="7" y="358"/>
                                </a:lnTo>
                                <a:lnTo>
                                  <a:pt x="371" y="7"/>
                                </a:lnTo>
                                <a:lnTo>
                                  <a:pt x="364" y="0"/>
                                </a:lnTo>
                                <a:close/>
                              </a:path>
                            </a:pathLst>
                          </a:custGeom>
                          <a:solidFill>
                            <a:srgbClr val="000000"/>
                          </a:solidFill>
                          <a:ln>
                            <a:noFill/>
                          </a:ln>
                        </wps:spPr>
                        <wps:bodyPr spcFirstLastPara="1" wrap="square" lIns="91425" tIns="91425" rIns="91425" bIns="91425" anchor="ctr" anchorCtr="0">
                          <a:noAutofit/>
                        </wps:bodyPr>
                      </wps:wsp>
                      <wps:wsp>
                        <wps:cNvPr id="19" name="Voľný tvar 19"/>
                        <wps:cNvSpPr/>
                        <wps:spPr>
                          <a:xfrm>
                            <a:off x="7053" y="1166"/>
                            <a:ext cx="219" cy="216"/>
                          </a:xfrm>
                          <a:custGeom>
                            <a:avLst/>
                            <a:gdLst/>
                            <a:ahLst/>
                            <a:cxnLst/>
                            <a:rect l="l" t="t" r="r" b="b"/>
                            <a:pathLst>
                              <a:path w="438" h="433" extrusionOk="0">
                                <a:moveTo>
                                  <a:pt x="219" y="0"/>
                                </a:moveTo>
                                <a:lnTo>
                                  <a:pt x="241" y="2"/>
                                </a:lnTo>
                                <a:lnTo>
                                  <a:pt x="263" y="5"/>
                                </a:lnTo>
                                <a:lnTo>
                                  <a:pt x="284" y="10"/>
                                </a:lnTo>
                                <a:lnTo>
                                  <a:pt x="304" y="18"/>
                                </a:lnTo>
                                <a:lnTo>
                                  <a:pt x="324" y="26"/>
                                </a:lnTo>
                                <a:lnTo>
                                  <a:pt x="341" y="37"/>
                                </a:lnTo>
                                <a:lnTo>
                                  <a:pt x="358" y="50"/>
                                </a:lnTo>
                                <a:lnTo>
                                  <a:pt x="374" y="64"/>
                                </a:lnTo>
                                <a:lnTo>
                                  <a:pt x="388" y="79"/>
                                </a:lnTo>
                                <a:lnTo>
                                  <a:pt x="401" y="96"/>
                                </a:lnTo>
                                <a:lnTo>
                                  <a:pt x="411" y="114"/>
                                </a:lnTo>
                                <a:lnTo>
                                  <a:pt x="421" y="133"/>
                                </a:lnTo>
                                <a:lnTo>
                                  <a:pt x="428" y="153"/>
                                </a:lnTo>
                                <a:lnTo>
                                  <a:pt x="433" y="174"/>
                                </a:lnTo>
                                <a:lnTo>
                                  <a:pt x="437" y="195"/>
                                </a:lnTo>
                                <a:lnTo>
                                  <a:pt x="438" y="217"/>
                                </a:lnTo>
                                <a:lnTo>
                                  <a:pt x="437" y="239"/>
                                </a:lnTo>
                                <a:lnTo>
                                  <a:pt x="433" y="260"/>
                                </a:lnTo>
                                <a:lnTo>
                                  <a:pt x="428" y="281"/>
                                </a:lnTo>
                                <a:lnTo>
                                  <a:pt x="421" y="300"/>
                                </a:lnTo>
                                <a:lnTo>
                                  <a:pt x="411" y="320"/>
                                </a:lnTo>
                                <a:lnTo>
                                  <a:pt x="401" y="337"/>
                                </a:lnTo>
                                <a:lnTo>
                                  <a:pt x="388" y="354"/>
                                </a:lnTo>
                                <a:lnTo>
                                  <a:pt x="374" y="369"/>
                                </a:lnTo>
                                <a:lnTo>
                                  <a:pt x="358" y="384"/>
                                </a:lnTo>
                                <a:lnTo>
                                  <a:pt x="341" y="396"/>
                                </a:lnTo>
                                <a:lnTo>
                                  <a:pt x="324" y="407"/>
                                </a:lnTo>
                                <a:lnTo>
                                  <a:pt x="304" y="416"/>
                                </a:lnTo>
                                <a:lnTo>
                                  <a:pt x="284" y="423"/>
                                </a:lnTo>
                                <a:lnTo>
                                  <a:pt x="263" y="428"/>
                                </a:lnTo>
                                <a:lnTo>
                                  <a:pt x="241" y="432"/>
                                </a:lnTo>
                                <a:lnTo>
                                  <a:pt x="219" y="433"/>
                                </a:lnTo>
                                <a:lnTo>
                                  <a:pt x="197" y="432"/>
                                </a:lnTo>
                                <a:lnTo>
                                  <a:pt x="175" y="428"/>
                                </a:lnTo>
                                <a:lnTo>
                                  <a:pt x="154" y="423"/>
                                </a:lnTo>
                                <a:lnTo>
                                  <a:pt x="134" y="416"/>
                                </a:lnTo>
                                <a:lnTo>
                                  <a:pt x="115" y="407"/>
                                </a:lnTo>
                                <a:lnTo>
                                  <a:pt x="97" y="396"/>
                                </a:lnTo>
                                <a:lnTo>
                                  <a:pt x="80" y="384"/>
                                </a:lnTo>
                                <a:lnTo>
                                  <a:pt x="64" y="369"/>
                                </a:lnTo>
                                <a:lnTo>
                                  <a:pt x="50" y="354"/>
                                </a:lnTo>
                                <a:lnTo>
                                  <a:pt x="37" y="337"/>
                                </a:lnTo>
                                <a:lnTo>
                                  <a:pt x="27" y="320"/>
                                </a:lnTo>
                                <a:lnTo>
                                  <a:pt x="17" y="300"/>
                                </a:lnTo>
                                <a:lnTo>
                                  <a:pt x="10" y="281"/>
                                </a:lnTo>
                                <a:lnTo>
                                  <a:pt x="5" y="260"/>
                                </a:lnTo>
                                <a:lnTo>
                                  <a:pt x="1" y="239"/>
                                </a:lnTo>
                                <a:lnTo>
                                  <a:pt x="0" y="217"/>
                                </a:lnTo>
                                <a:lnTo>
                                  <a:pt x="1" y="195"/>
                                </a:lnTo>
                                <a:lnTo>
                                  <a:pt x="5" y="174"/>
                                </a:lnTo>
                                <a:lnTo>
                                  <a:pt x="10" y="153"/>
                                </a:lnTo>
                                <a:lnTo>
                                  <a:pt x="17" y="133"/>
                                </a:lnTo>
                                <a:lnTo>
                                  <a:pt x="27" y="114"/>
                                </a:lnTo>
                                <a:lnTo>
                                  <a:pt x="37" y="96"/>
                                </a:lnTo>
                                <a:lnTo>
                                  <a:pt x="50" y="79"/>
                                </a:lnTo>
                                <a:lnTo>
                                  <a:pt x="64" y="64"/>
                                </a:lnTo>
                                <a:lnTo>
                                  <a:pt x="80" y="50"/>
                                </a:lnTo>
                                <a:lnTo>
                                  <a:pt x="97" y="37"/>
                                </a:lnTo>
                                <a:lnTo>
                                  <a:pt x="115" y="26"/>
                                </a:lnTo>
                                <a:lnTo>
                                  <a:pt x="134" y="18"/>
                                </a:lnTo>
                                <a:lnTo>
                                  <a:pt x="154" y="10"/>
                                </a:lnTo>
                                <a:lnTo>
                                  <a:pt x="175" y="5"/>
                                </a:lnTo>
                                <a:lnTo>
                                  <a:pt x="197" y="2"/>
                                </a:lnTo>
                                <a:lnTo>
                                  <a:pt x="219" y="0"/>
                                </a:lnTo>
                                <a:close/>
                              </a:path>
                            </a:pathLst>
                          </a:custGeom>
                          <a:solidFill>
                            <a:srgbClr val="000099"/>
                          </a:solidFill>
                          <a:ln>
                            <a:noFill/>
                          </a:ln>
                        </wps:spPr>
                        <wps:bodyPr spcFirstLastPara="1" wrap="square" lIns="91425" tIns="91425" rIns="91425" bIns="91425" anchor="ctr" anchorCtr="0">
                          <a:noAutofit/>
                        </wps:bodyPr>
                      </wps:wsp>
                    </wpg:grpSp>
                  </wpg:wgp>
                </a:graphicData>
              </a:graphic>
            </wp:anchor>
          </w:drawing>
        </mc:Choice>
        <mc:Fallback>
          <w:pict>
            <v:group id="Skupina 1" o:spid="_x0000_s1026" style="position:absolute;margin-left:467pt;margin-top:-18pt;width:22.1pt;height:36.4pt;z-index:251658240" coordorigin="52056,35488" coordsize="2806,4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">
              <v:group id="Skupina 2" o:spid="_x0000_s1027" style="position:absolute;left:52056;top:35488;width:2807;height:4623" coordorigin="7053,654" coordsize="442,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Obdĺžnik 3" o:spid="_x0000_s1028" style="position:absolute;left:7053;top:654;width:425;height:7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8x7sIA&#10;AADaAAAADwAAAGRycy9kb3ducmV2LnhtbESPwW7CMBBE70j8g7VIvYHTtEJtiIOgaqWWEwQ+YImX&#10;OGq8TmMX0r+vkZA4jmbmjSZfDrYVZ+p941jB4ywBQVw53XCt4LD/mL6A8AFZY+uYFPyRh2UxHuWY&#10;aXfhHZ3LUIsIYZ+hAhNCl0npK0MW/cx1xNE7ud5iiLKvpe7xEuG2lWmSzKXFhuOCwY7eDFXf5a9V&#10;sH12lL6nfl3W9tUMx/3m6wfnSj1MhtUCRKAh3MO39qdW8AT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zzHuwgAAANoAAAAPAAAAAAAAAAAAAAAAAJgCAABkcnMvZG93&#10;bnJldi54bWxQSwUGAAAAAAQABAD1AAAAhwMAAAAA&#10;" filled="f" stroked="f">
                  <v:textbox inset="2.53958mm,2.53958mm,2.53958mm,2.53958mm">
                    <w:txbxContent>
                      <w:p w:rsidR="00F44AFC" w:rsidRDefault="00F44AFC">
                        <w:pPr>
                          <w:textDirection w:val="btLr"/>
                        </w:pPr>
                      </w:p>
                    </w:txbxContent>
                  </v:textbox>
                </v:rect>
                <v:rect id="Obdĺžnik 4" o:spid="_x0000_s1029" style="position:absolute;left:7053;top:657;width:442;height:7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apmsIA&#10;AADaAAAADwAAAGRycy9kb3ducmV2LnhtbESP0WrCQBRE3wX/YbkF33TTIGJTN6EWhdYnm/QDbrO3&#10;2dDs3TS7avr3XUHwcZiZM8ymGG0nzjT41rGCx0UCgrh2uuVGwWe1n69B+ICssXNMCv7IQ5FPJxvM&#10;tLvwB53L0IgIYZ+hAhNCn0npa0MW/cL1xNH7doPFEOXQSD3gJcJtJ9MkWUmLLccFgz29Gqp/ypNV&#10;cFw6Snep35aNfTLjV3V4/8WVUrOH8eUZRKAx3MO39ptWsITrlXgDZP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JqmawgAAANoAAAAPAAAAAAAAAAAAAAAAAJgCAABkcnMvZG93&#10;bnJldi54bWxQSwUGAAAAAAQABAD1AAAAhwMAAAAA&#10;" filled="f" stroked="f">
                  <v:textbox inset="2.53958mm,2.53958mm,2.53958mm,2.53958mm">
                    <w:txbxContent>
                      <w:p w:rsidR="00F44AFC" w:rsidRDefault="00F44AFC">
                        <w:pPr>
                          <w:textDirection w:val="btLr"/>
                        </w:pPr>
                      </w:p>
                    </w:txbxContent>
                  </v:textbox>
                </v:rect>
                <v:shape id="Voľný tvar 5" o:spid="_x0000_s1030" style="position:absolute;left:7084;top:1020;width:188;height:250;visibility:visible;mso-wrap-style:square;v-text-anchor:middle" coordsize="375,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VfZMMA&#10;AADaAAAADwAAAGRycy9kb3ducmV2LnhtbESPQWvCQBSE7wX/w/IKXqRuFJU2dZUoLZTetD3Y2yP7&#10;3ASzb0P2qfHfu4VCj8PMfMMs171v1IW6WAc2MBlnoIjLYGt2Br6/3p+eQUVBttgEJgM3irBeDR6W&#10;mNtw5R1d9uJUgnDM0UAl0uZax7Iij3EcWuLkHUPnUZLsnLYdXhPcN3qaZQvtsea0UGFL24rK0/7s&#10;DRSNk8nb548cZu5wcsdiM3q59cYMH/viFZRQL//hv/aHNTCH3yvpBujV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JVfZMMAAADaAAAADwAAAAAAAAAAAAAAAACYAgAAZHJzL2Rv&#10;d25yZXYueG1sUEsFBgAAAAAEAAQA9QAAAIgDAAAAAA==&#10;" path="m,358l375,r,500l,358xe" fillcolor="#009" stroked="f">
                  <v:path arrowok="t" o:extrusionok="f"/>
                </v:shape>
                <v:shape id="Voľný tvar 6" o:spid="_x0000_s1031" style="position:absolute;left:7053;top:802;width:219;height:219;visibility:visible;mso-wrap-style:square;v-text-anchor:middle" coordsize="438,4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dPssIA&#10;AADaAAAADwAAAGRycy9kb3ducmV2LnhtbESPT2vCQBTE70K/w/KE3sxGKSKpq9iCogcP9Q9eH9nX&#10;JDT7NmafGv303ULB4zAzv2Gm887V6kptqDwbGCYpKOLc24oLA4f9cjABFQTZYu2ZDNwpwHz20pti&#10;Zv2Nv+i6k0JFCIcMDZQiTaZ1yEtyGBLfEEfv27cOJcq20LbFW4S7Wo/SdKwdVhwXSmzos6T8Z3dx&#10;Bs4smxUVsnAnsW+6Om4/HidrzGu/W7yDEurkGf5vr62BMfxdiTdAz3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0+ywgAAANoAAAAPAAAAAAAAAAAAAAAAAJgCAABkcnMvZG93&#10;bnJldi54bWxQSwUGAAAAAAQABAD1AAAAhwMAAAAA&#10;" path="m219,r22,1l263,5r21,5l304,17r20,10l341,37r17,13l374,64r14,16l401,97r10,17l421,134r7,20l433,174r4,23l438,219r-1,22l433,263r-5,21l421,304r-10,19l401,340r-13,18l374,374r-16,13l341,401r-17,9l304,420r-20,8l263,433r-22,3l219,437r-22,-1l175,433r-21,-5l134,420,115,410,97,401,80,387,64,374,50,358,37,340,27,323,17,304,10,284,5,263,1,241,,219,1,197,5,174r5,-20l17,134,27,114,37,97,50,80,64,64,80,50,97,37,115,27,134,17r20,-7l175,5,197,1,219,xe" fillcolor="#009" stroked="f">
                  <v:path arrowok="t" o:extrusionok="f"/>
                </v:shape>
                <v:shape id="Voľný tvar 7" o:spid="_x0000_s1032" style="position:absolute;left:7272;top:1020;width:217;height:217;visibility:visible;mso-wrap-style:square;v-text-anchor:middle" coordsize="434,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iVTsMA&#10;AADaAAAADwAAAGRycy9kb3ducmV2LnhtbESPzYrCQBCE7wu+w9DCXhaduIdVohMRQfGwin8P0Gba&#10;JCTTEzOjyb79jiB4LKrqK2o270wlHtS4wrKC0TACQZxaXXCm4HxaDSYgnEfWWFkmBX/kYJ70PmYY&#10;a9vygR5Hn4kAYRejgtz7OpbSpTkZdENbEwfvahuDPsgmk7rBNsBNJb+j6EcaLDgs5FjTMqe0PN6N&#10;gs3XeHU7b+U6LS+77W902HtyrVKf/W4xBeGp8+/wq73RCsbwvBJugE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AiVTsMAAADaAAAADwAAAAAAAAAAAAAAAACYAgAAZHJzL2Rv&#10;d25yZXYueG1sUEsFBgAAAAAEAAQA9QAAAIgDAAAAAA==&#10;" path="m434,216r-2,-22l429,173r-5,-21l416,133r-8,-19l397,96,384,80,370,64,355,50,338,37,320,26,301,17,281,10,260,5,239,1,217,,195,1,174,5r-21,5l133,17r-19,9l96,37,79,50,64,64,50,80,37,96,26,114r-8,19l10,152,5,173,2,194,,216,,435r434,l434,216xe" fillcolor="#c00" stroked="f">
                  <v:path arrowok="t" o:extrusionok="f"/>
                </v:shape>
                <v:shape id="Voľný tvar 8" o:spid="_x0000_s1033" style="position:absolute;left:7380;top:1016;width:112;height:112;visibility:visible;mso-wrap-style:square;v-text-anchor:middle" coordsize="223,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1rxL8A&#10;AADaAAAADwAAAGRycy9kb3ducmV2LnhtbERPTYvCMBC9L/gfwgje1lSFZalGUWHBgyC6HjyOzdhU&#10;m0lpZrX++81B8Ph437NF52t1pzZWgQ2Mhhko4iLYiksDx9+fz29QUZAt1oHJwJMiLOa9jxnmNjx4&#10;T/eDlCqFcMzRgBNpcq1j4chjHIaGOHGX0HqUBNtS2xYfKdzXepxlX9pjxanBYUNrR8Xt8OcNVDIu&#10;d9vzScumvq6uJ7ffTo4rYwb9bjkFJdTJW/xyb6yBtDVdSTdAz/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jWvEvwAAANoAAAAPAAAAAAAAAAAAAAAAAJgCAABkcnMvZG93bnJl&#10;di54bWxQSwUGAAAAAAQABAD1AAAAhAMAAAAA&#10;" path="m,12r,l21,12r21,4l63,21r18,7l101,37r16,11l134,60r15,14l164,90r11,16l186,123r9,18l202,160r5,20l211,201r,21l223,222r-3,-23l217,178r-5,-21l204,136r-8,-18l185,98,171,82,156,66,142,53,124,38,106,27,86,18,65,11,44,6,23,2,,,,12xe" fillcolor="black" stroked="f">
                  <v:path arrowok="t" o:extrusionok="f"/>
                </v:shape>
                <v:shape id="Voľný tvar 9" o:spid="_x0000_s1034" style="position:absolute;left:7269;top:1016;width:111;height:112;visibility:visible;mso-wrap-style:square;v-text-anchor:middle" coordsize="223,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HOX8MA&#10;AADaAAAADwAAAGRycy9kb3ducmV2LnhtbESPzWoCQRCE74LvMLTgTWdVCHHjKFEIeBCCPweP7U5n&#10;Z81Oz7LT0fXtnUAgx6KqvqIWq87X6kZtrAIbmIwzUMRFsBWXBk7Hj9ErqCjIFuvAZOBBEVbLfm+B&#10;uQ133tPtIKVKEI45GnAiTa51LBx5jOPQECfvK7QeJcm21LbFe4L7Wk+z7EV7rDgtOGxo46j4Pvx4&#10;A5VMy8/d5axlW1/X17Pb72antTHDQff+Bkqok//wX3trDczh90q6AXr5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sHOX8MAAADaAAAADwAAAAAAAAAAAAAAAACYAgAAZHJzL2Rv&#10;d25yZXYueG1sUEsFBgAAAAAEAAQA9QAAAIgDAAAAAA==&#10;" path="m12,222r,l12,201r4,-21l21,160r7,-19l37,123,48,106,59,90,74,74,89,60,106,48,122,37r20,-9l160,21r21,-5l202,12r21,l223,,200,2,179,6r-21,5l137,18r-20,9l99,38,81,53,67,66,52,82,38,98,27,118r-8,18l11,157,6,178,3,199,,222r12,xe" fillcolor="black" stroked="f">
                  <v:path arrowok="t" o:extrusionok="f"/>
                </v:shape>
                <v:shape id="Voľný tvar 10" o:spid="_x0000_s1035" style="position:absolute;left:7269;top:1128;width:6;height:112;visibility:visible;mso-wrap-style:square;v-text-anchor:middle" coordsize="12,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XVz8UA&#10;AADbAAAADwAAAGRycy9kb3ducmV2LnhtbESPS2sCQRCE7wH/w9CCl6CzevCxOooIgUAIGBXx2Oz0&#10;PnCnZ9kZ182/Tx+E3Lqp6qqvN7ve1aqjNlSeDUwnCSjizNuKCwOX88d4CSpEZIu1ZzLwSwF228Hb&#10;BlPrn/xD3SkWSkI4pGigjLFJtQ5ZSQ7DxDfEouW+dRhlbQttW3xKuKv1LEnm2mHF0lBiQ4eSsvvp&#10;4Qwk34v5+/3B18NXs8zz46q7LbLOmNGw369BRerjv/l1/WkFX+jlFxlAb/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dXPxQAAANsAAAAPAAAAAAAAAAAAAAAAAJgCAABkcnMv&#10;ZG93bnJldi54bWxQSwUGAAAAAAQABAD1AAAAigMAAAAA&#10;" path="m6,213r6,6l12,,,,,219r6,6l,219r,6l6,225r,-12xe" fillcolor="black" stroked="f">
                  <v:path arrowok="t" o:extrusionok="f"/>
                </v:shape>
                <v:shape id="Voľný tvar 11" o:spid="_x0000_s1036" style="position:absolute;left:7272;top:1234;width:220;height:6;visibility:visible;mso-wrap-style:square;v-text-anchor:middle" coordsize="44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Van74A&#10;AADbAAAADwAAAGRycy9kb3ducmV2LnhtbERPy6rCMBDdC/5DGOHuNPUuRKpRRBQuSBWtHzA00wc2&#10;k9pE2/v3RhDczeE8Z7nuTS2e1LrKsoLpJAJBnFldcaHgmu7HcxDOI2usLZOCf3KwXg0HS4y17fhM&#10;z4svRAhhF6OC0vsmltJlJRl0E9sQBy63rUEfYFtI3WIXwk0tf6NoJg1WHBpKbGhbUna7PIwCk9wT&#10;OqaHRO4ST/Utz5vucFLqZ9RvFiA89f4r/rj/dJg/hfcv4QC5e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gFWp++AAAA2wAAAA8AAAAAAAAAAAAAAAAAmAIAAGRycy9kb3ducmV2&#10;LnhtbFBLBQYAAAAABAAEAPUAAACDAwAAAAA=&#10;" path="m428,6l434,,,,,12r434,l440,6r-6,6l440,12r,-6l428,6xe" fillcolor="black" stroked="f">
                  <v:path arrowok="t" o:extrusionok="f"/>
                </v:shape>
                <v:shape id="Voľný tvar 12" o:spid="_x0000_s1037" style="position:absolute;left:7486;top:1128;width:6;height:109;visibility:visible;mso-wrap-style:square;v-text-anchor:middle" coordsize="12,2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gN8cEA&#10;AADbAAAADwAAAGRycy9kb3ducmV2LnhtbERP22oCMRB9L/Qfwgh9q1mFlro1SqnYCj546weMmzFZ&#10;upksSVy3f28EoW9zONeZznvXiI5CrD0rGA0LEMSV1zUbBT+H5fMbiJiQNTaeScEfRZjPHh+mWGp/&#10;4R11+2REDuFYogKbUltKGStLDuPQt8SZO/ngMGUYjNQBLzncNXJcFK/SYc25wWJLn5aq3/3ZKTCr&#10;9feL3USznSy6ryZs5OLoOqWeBv3HO4hEffoX390rneeP4fZLPkDOr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IYDfHBAAAA2wAAAA8AAAAAAAAAAAAAAAAAmAIAAGRycy9kb3du&#10;cmV2LnhtbFBLBQYAAAAABAAEAPUAAACGAwAAAAA=&#10;" path="m,l,,,219r12,l12,,,xe" fillcolor="black" stroked="f">
                  <v:path arrowok="t" o:extrusionok="f"/>
                </v:shape>
                <v:shape id="Voľný tvar 13" o:spid="_x0000_s1038" style="position:absolute;left:7272;top:657;width:217;height:363;visibility:visible;mso-wrap-style:square;v-text-anchor:middle" coordsize="434,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rLhL8A&#10;AADbAAAADwAAAGRycy9kb3ducmV2LnhtbERPS4vCMBC+C/6HMII3TV1xkWoU0ZXu4snXfWjGtthM&#10;ShJt/fcbYWFv8/E9Z7nuTC2e5HxlWcFknIAgzq2uuFBwOe9HcxA+IGusLZOCF3lYr/q9Jabatnyk&#10;5ykUIoawT1FBGUKTSunzkgz6sW2II3ezzmCI0BVSO2xjuKnlR5J8SoMVx4YSG9qWlN9PD6Mgyx53&#10;me30Vx1mF31o28N19+OUGg66zQJEoC78i//c3zrOn8L7l3iAXP0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GsuEvwAAANsAAAAPAAAAAAAAAAAAAAAAAJgCAABkcnMvZG93bnJl&#10;di54bWxQSwUGAAAAAAQABAD1AAAAhAMAAAAA&#10;" path="m365,375r15,-16l393,343r12,-19l415,305r8,-21l429,263r3,-22l434,218r-2,-23l429,174r-5,-20l416,133r-8,-19l397,96,384,80,370,64,355,50,338,37,320,27,301,17,281,10,260,5,239,1,217,,196,1,175,4r-21,6l136,16r-19,9l99,36,83,48,68,61,53,76,41,92,30,109,20,127r-7,19l6,166,3,187,,208,,725,365,375xe" fillcolor="#c00" stroked="f">
                  <v:path arrowok="t" o:extrusionok="f"/>
                </v:shape>
                <v:shape id="Voľný tvar 14" o:spid="_x0000_s1039" style="position:absolute;left:7453;top:766;width:39;height:80;visibility:visible;mso-wrap-style:square;v-text-anchor:middle" coordsize="79,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WutsAA&#10;AADbAAAADwAAAGRycy9kb3ducmV2LnhtbERPS2vCQBC+F/oflhF6azYWGyS6ihQi9pjoxduQnTza&#10;7GzY3cb033cLgrf5+J6z3c9mEBM531tWsExSEMS11T23Ci7n4nUNwgdkjYNlUvBLHva756ct5tre&#10;uKSpCq2IIexzVNCFMOZS+rojgz6xI3HkGusMhghdK7XDWww3g3xL00wa7Dk2dDjSR0f1d/VjFLjj&#10;6uuzKK++el+eJ1NcZJO1UqmXxXzYgAg0h4f47j7pOH8F/7/EA+Tu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xWutsAAAADbAAAADwAAAAAAAAAAAAAAAACYAgAAZHJzL2Rvd25y&#10;ZXYueG1sUEsFBgAAAAAEAAQA9QAAAIUDAAAAAA==&#10;" path="m67,r,l67,23,63,44,57,65,49,84,39,104,27,121,15,137,,153r7,7l22,145,37,129,49,109,59,89,67,67,73,46,76,23,79,,67,xe" fillcolor="black" stroked="f">
                  <v:path arrowok="t" o:extrusionok="f"/>
                </v:shape>
                <v:shape id="Voľný tvar 15" o:spid="_x0000_s1040" style="position:absolute;left:7380;top:654;width:112;height:112;visibility:visible;mso-wrap-style:square;v-text-anchor:middle" coordsize="223,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XxzcAA&#10;AADbAAAADwAAAGRycy9kb3ducmV2LnhtbERPTWvCQBC9F/wPywi91Y3aFhNdRQrWXrUePA7ZMYnJ&#10;zobs1MR/7xYKvc3jfc5qM7hG3agLlWcD00kCijj3tuLCwOl797IAFQTZYuOZDNwpwGY9elphZn3P&#10;B7odpVAxhEOGBkqRNtM65CU5DBPfEkfu4juHEmFXaNthH8Ndo2dJ8q4dVhwbSmzpo6S8Pv44A4m4&#10;+eF6Wuzv/Wd6ljR9reuzN+Z5PGyXoIQG+Rf/ub9snP8Gv7/EA/T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lXxzcAAAADbAAAADwAAAAAAAAAAAAAAAACYAgAAZHJzL2Rvd25y&#10;ZXYueG1sUEsFBgAAAAAEAAQA9QAAAIUDAAAAAA==&#10;" path="m,12r,l21,12r21,4l63,21r18,7l101,38r16,10l134,60r15,14l164,90r11,16l186,123r9,18l202,161r5,21l211,203r,21l223,224r-3,-24l217,179r-5,-21l204,136r-8,-18l185,98,171,82,156,66,142,53,124,38,106,28,86,18,65,11,44,6,23,2,,,,12xe" fillcolor="black" stroked="f">
                  <v:path arrowok="t" o:extrusionok="f"/>
                </v:shape>
                <v:shape id="Voľný tvar 16" o:spid="_x0000_s1041" style="position:absolute;left:7269;top:654;width:111;height:107;visibility:visible;mso-wrap-style:square;v-text-anchor:middle" coordsize="223,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4jEcMA&#10;AADbAAAADwAAAGRycy9kb3ducmV2LnhtbERPTWvCQBC9C/0PyxS8SN3UQwipq6hQ9GLBtBCPQ3ZM&#10;gtnZmF1N2l/fFQRv83ifM18OphE36lxtWcH7NAJBXFhdc6ng5/vzLQHhPLLGxjIp+CUHy8XLaI6p&#10;tj0f6Jb5UoQQdikqqLxvUyldUZFBN7UtceBOtjPoA+xKqTvsQ7hp5CyKYmmw5tBQYUubiopzdjUK&#10;jvvJ6uuY6L91HeX7y25N+TYnpcavw+oDhKfBP8UP906H+THcfwkH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p4jEcMAAADbAAAADwAAAAAAAAAAAAAAAACYAgAAZHJzL2Rv&#10;d25yZXYueG1sUEsFBgAAAAAEAAQA9QAAAIgDAAAAAA==&#10;" path="m12,214r-1,l14,194r3,-21l24,153r7,-18l41,118,52,102,63,86,78,71,92,58,108,47,126,35r18,-8l161,21r21,-6l202,12r21,l223,,202,2,180,5r-21,6l139,17r-18,9l101,37,85,50,70,64,56,79,42,94,31,113,21,130r-7,21l8,171,4,192,1,214r-1,l1,214r-1,l12,214xe" fillcolor="black" stroked="f">
                  <v:path arrowok="t" o:extrusionok="f"/>
                </v:shape>
                <v:shape id="Voľný tvar 17" o:spid="_x0000_s1042" style="position:absolute;left:7269;top:761;width:6;height:265;visibility:visible;mso-wrap-style:square;v-text-anchor:middle" coordsize="12,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PdIMEA&#10;AADbAAAADwAAAGRycy9kb3ducmV2LnhtbERPTWvCQBC9F/wPywje6iY5GJu6StsglYKH2vY+ZMck&#10;dHc2ZNck/fduQfA2j/c5m91kjRio961jBekyAUFcOd1yreD7a/+4BuEDskbjmBT8kYfddvawwUK7&#10;kT9pOIVaxBD2BSpoQugKKX3VkEW/dB1x5M6utxgi7GupexxjuDUyS5KVtNhybGiwo7eGqt/TxSp4&#10;+jCv+Xs2ZCWa9MdmR12eTVBqMZ9enkEEmsJdfHMfdJyfw/8v8QC5v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tj3SDBAAAA2wAAAA8AAAAAAAAAAAAAAAAAmAIAAGRycy9kb3du&#10;cmV2LnhtbFBLBQYAAAAABAAEAPUAAACGAwAAAAA=&#10;" path="m3,513r9,4l12,,,,,517r10,4l,517r,12l10,521,3,513xe" fillcolor="black" stroked="f">
                  <v:path arrowok="t" o:extrusionok="f"/>
                </v:shape>
                <v:shape id="Voľný tvar 18" o:spid="_x0000_s1043" style="position:absolute;left:7270;top:843;width:186;height:178;visibility:visible;mso-wrap-style:square;v-text-anchor:middle" coordsize="371,3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QVkcQA&#10;AADbAAAADwAAAGRycy9kb3ducmV2LnhtbESPQWvCQBCF7wX/wzJCb3VjLaWmriIWQQpSjG3PQ3aa&#10;DWZnQ3Y16b93DoK3Gd6b975ZrAbfqAt1sQ5sYDrJQBGXwdZcGfg+bp/eQMWEbLEJTAb+KcJqOXpY&#10;YG5Dzwe6FKlSEsIxRwMupTbXOpaOPMZJaIlF+wudxyRrV2nbYS/hvtHPWfaqPdYsDQ5b2jgqT8XZ&#10;G/h96T/4UH3u57OfedoV5dfRnbUxj+Nh/Q4q0ZDu5tv1zgq+wMovMoBe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EFZHEAAAA2wAAAA8AAAAAAAAAAAAAAAAAmAIAAGRycy9k&#10;b3ducmV2LnhtbFBLBQYAAAAABAAEAPUAAACJAwAAAAA=&#10;" path="m364,r,l,350r7,8l371,7,364,xe" fillcolor="black" stroked="f">
                  <v:path arrowok="t" o:extrusionok="f"/>
                </v:shape>
                <v:shape id="Voľný tvar 19" o:spid="_x0000_s1044" style="position:absolute;left:7053;top:1166;width:219;height:216;visibility:visible;mso-wrap-style:square;v-text-anchor:middle" coordsize="438,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WC4MIA&#10;AADbAAAADwAAAGRycy9kb3ducmV2LnhtbERPS2vCQBC+C/0PywjedBMP0qSuUuuD3kptKR7H7DQb&#10;zc6G7Bqjv75bKPQ2H99z5sve1qKj1leOFaSTBARx4XTFpYLPj+34EYQPyBprx6TgRh6Wi4fBHHPt&#10;rvxO3T6UIoawz1GBCaHJpfSFIYt+4hriyH271mKIsC2lbvEaw20tp0kykxYrjg0GG3oxVJz3F6tg&#10;vfNhYxOTre6ZO369pYeTrZ1So2H//AQiUB/+xX/uVx3nZ/D7SzxAL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xYLgwgAAANsAAAAPAAAAAAAAAAAAAAAAAJgCAABkcnMvZG93&#10;bnJldi54bWxQSwUGAAAAAAQABAD1AAAAhwMAAAAA&#10;" path="m219,r22,2l263,5r21,5l304,18r20,8l341,37r17,13l374,64r14,15l401,96r10,18l421,133r7,20l433,174r4,21l438,217r-1,22l433,260r-5,21l421,300r-10,20l401,337r-13,17l374,369r-16,15l341,396r-17,11l304,416r-20,7l263,428r-22,4l219,433r-22,-1l175,428r-21,-5l134,416r-19,-9l97,396,80,384,64,369,50,354,37,337,27,320,17,300,10,281,5,260,1,239,,217,1,195,5,174r5,-21l17,133,27,114,37,96,50,79,64,64,80,50,97,37,115,26r19,-8l154,10,175,5,197,2,219,xe" fillcolor="#009" stroked="f">
                  <v:path arrowok="t" o:extrusionok="f"/>
                </v:shape>
              </v:group>
            </v:group>
          </w:pict>
        </mc:Fallback>
      </mc:AlternateContent>
    </w:r>
  </w:p>
  <w:p w:rsidR="00F44AFC" w:rsidRDefault="00F44AFC">
    <w:pPr>
      <w:pBdr>
        <w:top w:val="nil"/>
        <w:left w:val="nil"/>
        <w:bottom w:val="nil"/>
        <w:right w:val="nil"/>
        <w:between w:val="nil"/>
      </w:pBdr>
      <w:tabs>
        <w:tab w:val="center" w:pos="4536"/>
        <w:tab w:val="right" w:pos="9072"/>
      </w:tabs>
      <w:rPr>
        <w:color w:val="000000"/>
        <w:sz w:val="22"/>
        <w:szCs w:val="22"/>
      </w:rPr>
    </w:pPr>
  </w:p>
  <w:p w:rsidR="00F44AFC" w:rsidRDefault="00E6098D">
    <w:pPr>
      <w:pBdr>
        <w:top w:val="nil"/>
        <w:left w:val="nil"/>
        <w:bottom w:val="nil"/>
        <w:right w:val="nil"/>
        <w:between w:val="nil"/>
      </w:pBdr>
      <w:tabs>
        <w:tab w:val="center" w:pos="4536"/>
        <w:tab w:val="right" w:pos="9072"/>
      </w:tabs>
      <w:rPr>
        <w:color w:val="000000"/>
        <w:sz w:val="22"/>
        <w:szCs w:val="22"/>
      </w:rPr>
    </w:pPr>
    <w:r>
      <w:rPr>
        <w:noProof/>
      </w:rPr>
      <mc:AlternateContent>
        <mc:Choice Requires="wpg">
          <w:drawing>
            <wp:anchor distT="0" distB="0" distL="114300" distR="114300" simplePos="0" relativeHeight="251659264" behindDoc="0" locked="0" layoutInCell="1" hidden="0" allowOverlap="1">
              <wp:simplePos x="0" y="0"/>
              <wp:positionH relativeFrom="column">
                <wp:posOffset>50801</wp:posOffset>
              </wp:positionH>
              <wp:positionV relativeFrom="paragraph">
                <wp:posOffset>0</wp:posOffset>
              </wp:positionV>
              <wp:extent cx="6324600" cy="12700"/>
              <wp:effectExtent l="0" t="0" r="0" b="0"/>
              <wp:wrapNone/>
              <wp:docPr id="20" name="Rovná spojovacia šípka 20"/>
              <wp:cNvGraphicFramePr/>
              <a:graphic xmlns:a="http://schemas.openxmlformats.org/drawingml/2006/main">
                <a:graphicData uri="http://schemas.microsoft.com/office/word/2010/wordprocessingShape">
                  <wps:wsp>
                    <wps:cNvCnPr/>
                    <wps:spPr>
                      <a:xfrm>
                        <a:off x="2183700" y="3780000"/>
                        <a:ext cx="63246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50801</wp:posOffset>
              </wp:positionH>
              <wp:positionV relativeFrom="paragraph">
                <wp:posOffset>0</wp:posOffset>
              </wp:positionV>
              <wp:extent cx="6324600" cy="12700"/>
              <wp:effectExtent b="0" l="0" r="0" t="0"/>
              <wp:wrapNone/>
              <wp:docPr id="2"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6324600" cy="12700"/>
                      </a:xfrm>
                      <a:prstGeom prst="rect"/>
                      <a:ln/>
                    </pic:spPr>
                  </pic:pic>
                </a:graphicData>
              </a:graphic>
            </wp:anchor>
          </w:drawing>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C7C88"/>
    <w:multiLevelType w:val="multilevel"/>
    <w:tmpl w:val="6FFA6A1C"/>
    <w:lvl w:ilvl="0">
      <w:start w:val="1"/>
      <w:numFmt w:val="decimal"/>
      <w:lvlText w:val="%1."/>
      <w:lvlJc w:val="left"/>
      <w:pPr>
        <w:ind w:left="660" w:hanging="360"/>
      </w:pPr>
      <w:rPr>
        <w:strike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05F774AA"/>
    <w:multiLevelType w:val="multilevel"/>
    <w:tmpl w:val="DF5687C8"/>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07267BF3"/>
    <w:multiLevelType w:val="multilevel"/>
    <w:tmpl w:val="EFEA8378"/>
    <w:lvl w:ilvl="0">
      <w:start w:val="1"/>
      <w:numFmt w:val="decimal"/>
      <w:lvlText w:val="%1."/>
      <w:lvlJc w:val="left"/>
      <w:pPr>
        <w:ind w:left="720" w:hanging="360"/>
      </w:pPr>
      <w:rPr>
        <w:strike w:val="0"/>
        <w:color w:val="000000"/>
      </w:rPr>
    </w:lvl>
    <w:lvl w:ilvl="1">
      <w:start w:val="1"/>
      <w:numFmt w:val="bullet"/>
      <w:lvlText w:val="-"/>
      <w:lvlJc w:val="left"/>
      <w:pPr>
        <w:ind w:left="1440" w:hanging="360"/>
      </w:pPr>
      <w:rPr>
        <w:rFonts w:ascii="Times New Roman" w:eastAsia="Times New Roman" w:hAnsi="Times New Roman" w:cs="Times New Roman"/>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0A83635F"/>
    <w:multiLevelType w:val="multilevel"/>
    <w:tmpl w:val="21C4BE50"/>
    <w:lvl w:ilvl="0">
      <w:start w:val="1"/>
      <w:numFmt w:val="decimal"/>
      <w:lvlText w:val="%1."/>
      <w:lvlJc w:val="left"/>
      <w:pPr>
        <w:ind w:left="66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D743A65"/>
    <w:multiLevelType w:val="multilevel"/>
    <w:tmpl w:val="DDE07350"/>
    <w:lvl w:ilvl="0">
      <w:start w:val="1"/>
      <w:numFmt w:val="decimal"/>
      <w:lvlText w:val="%1."/>
      <w:lvlJc w:val="left"/>
      <w:pPr>
        <w:ind w:left="66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EE037AC"/>
    <w:multiLevelType w:val="multilevel"/>
    <w:tmpl w:val="E1A63034"/>
    <w:lvl w:ilvl="0">
      <w:start w:val="1"/>
      <w:numFmt w:val="decimal"/>
      <w:lvlText w:val="%1."/>
      <w:lvlJc w:val="left"/>
      <w:pPr>
        <w:ind w:left="660" w:hanging="360"/>
      </w:pPr>
      <w:rPr>
        <w:strike w:val="0"/>
        <w:color w:val="000000"/>
      </w:rPr>
    </w:lvl>
    <w:lvl w:ilvl="1">
      <w:start w:val="1"/>
      <w:numFmt w:val="bullet"/>
      <w:lvlText w:val="-"/>
      <w:lvlJc w:val="left"/>
      <w:pPr>
        <w:ind w:left="1380" w:hanging="360"/>
      </w:pPr>
      <w:rPr>
        <w:rFonts w:ascii="Times New Roman" w:eastAsia="Times New Roman" w:hAnsi="Times New Roman" w:cs="Times New Roman"/>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27826F90"/>
    <w:multiLevelType w:val="multilevel"/>
    <w:tmpl w:val="4F20E45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9782BD5"/>
    <w:multiLevelType w:val="multilevel"/>
    <w:tmpl w:val="942CC5E2"/>
    <w:lvl w:ilvl="0">
      <w:start w:val="1"/>
      <w:numFmt w:val="decimal"/>
      <w:lvlText w:val="%1."/>
      <w:lvlJc w:val="left"/>
      <w:pPr>
        <w:ind w:left="720" w:hanging="360"/>
      </w:pPr>
    </w:lvl>
    <w:lvl w:ilvl="1">
      <w:start w:val="1"/>
      <w:numFmt w:val="bullet"/>
      <w:lvlText w:val="-"/>
      <w:lvlJc w:val="left"/>
      <w:pPr>
        <w:ind w:left="1440" w:hanging="360"/>
      </w:pPr>
      <w:rPr>
        <w:rFonts w:ascii="Times New Roman" w:eastAsia="Times New Roman" w:hAnsi="Times New Roman" w:cs="Times New Roman"/>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32A80EC0"/>
    <w:multiLevelType w:val="multilevel"/>
    <w:tmpl w:val="39CE2588"/>
    <w:lvl w:ilvl="0">
      <w:start w:val="1"/>
      <w:numFmt w:val="decimal"/>
      <w:lvlText w:val="%1."/>
      <w:lvlJc w:val="left"/>
      <w:pPr>
        <w:ind w:left="66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7737956"/>
    <w:multiLevelType w:val="multilevel"/>
    <w:tmpl w:val="627EEA2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nsid w:val="40096887"/>
    <w:multiLevelType w:val="multilevel"/>
    <w:tmpl w:val="92E86CB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nsid w:val="52486B97"/>
    <w:multiLevelType w:val="multilevel"/>
    <w:tmpl w:val="B6E03D9C"/>
    <w:lvl w:ilvl="0">
      <w:start w:val="1"/>
      <w:numFmt w:val="decimal"/>
      <w:lvlText w:val="%1."/>
      <w:lvlJc w:val="left"/>
      <w:pPr>
        <w:ind w:left="66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38F6F3A"/>
    <w:multiLevelType w:val="multilevel"/>
    <w:tmpl w:val="B6E283CE"/>
    <w:lvl w:ilvl="0">
      <w:start w:val="1"/>
      <w:numFmt w:val="decimal"/>
      <w:lvlText w:val="%1."/>
      <w:lvlJc w:val="left"/>
      <w:pPr>
        <w:ind w:left="720" w:hanging="360"/>
      </w:pPr>
      <w:rPr>
        <w:strike w:val="0"/>
        <w:color w:val="000000"/>
      </w:rPr>
    </w:lvl>
    <w:lvl w:ilvl="1">
      <w:start w:val="1"/>
      <w:numFmt w:val="bullet"/>
      <w:lvlText w:val="-"/>
      <w:lvlJc w:val="left"/>
      <w:pPr>
        <w:ind w:left="1440" w:hanging="360"/>
      </w:pPr>
      <w:rPr>
        <w:rFonts w:ascii="Times New Roman" w:eastAsia="Times New Roman" w:hAnsi="Times New Roman" w:cs="Times New Roman"/>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nsid w:val="712E42DC"/>
    <w:multiLevelType w:val="multilevel"/>
    <w:tmpl w:val="4B6029D0"/>
    <w:lvl w:ilvl="0">
      <w:start w:val="1"/>
      <w:numFmt w:val="decimal"/>
      <w:lvlText w:val="%1."/>
      <w:lvlJc w:val="left"/>
      <w:pPr>
        <w:ind w:left="720" w:hanging="360"/>
      </w:pPr>
    </w:lvl>
    <w:lvl w:ilvl="1">
      <w:start w:val="3"/>
      <w:numFmt w:val="bullet"/>
      <w:lvlText w:val="-"/>
      <w:lvlJc w:val="left"/>
      <w:pPr>
        <w:ind w:left="1440" w:hanging="360"/>
      </w:pPr>
      <w:rPr>
        <w:rFonts w:ascii="Times New Roman" w:eastAsia="Times New Roman" w:hAnsi="Times New Roman" w:cs="Times New Roman"/>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nsid w:val="76E90881"/>
    <w:multiLevelType w:val="multilevel"/>
    <w:tmpl w:val="CD12C38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nsid w:val="7AFC66EA"/>
    <w:multiLevelType w:val="multilevel"/>
    <w:tmpl w:val="B2C25B3E"/>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6">
    <w:nsid w:val="7FA22F95"/>
    <w:multiLevelType w:val="multilevel"/>
    <w:tmpl w:val="33909A6C"/>
    <w:lvl w:ilvl="0">
      <w:start w:val="1"/>
      <w:numFmt w:val="decimal"/>
      <w:lvlText w:val="%1."/>
      <w:lvlJc w:val="left"/>
      <w:pPr>
        <w:ind w:left="66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7FFA7A14"/>
    <w:multiLevelType w:val="multilevel"/>
    <w:tmpl w:val="529E067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7"/>
  </w:num>
  <w:num w:numId="2">
    <w:abstractNumId w:val="7"/>
  </w:num>
  <w:num w:numId="3">
    <w:abstractNumId w:val="3"/>
  </w:num>
  <w:num w:numId="4">
    <w:abstractNumId w:val="10"/>
  </w:num>
  <w:num w:numId="5">
    <w:abstractNumId w:val="15"/>
  </w:num>
  <w:num w:numId="6">
    <w:abstractNumId w:val="14"/>
  </w:num>
  <w:num w:numId="7">
    <w:abstractNumId w:val="13"/>
  </w:num>
  <w:num w:numId="8">
    <w:abstractNumId w:val="8"/>
  </w:num>
  <w:num w:numId="9">
    <w:abstractNumId w:val="5"/>
  </w:num>
  <w:num w:numId="10">
    <w:abstractNumId w:val="12"/>
  </w:num>
  <w:num w:numId="11">
    <w:abstractNumId w:val="0"/>
  </w:num>
  <w:num w:numId="12">
    <w:abstractNumId w:val="1"/>
  </w:num>
  <w:num w:numId="13">
    <w:abstractNumId w:val="9"/>
  </w:num>
  <w:num w:numId="14">
    <w:abstractNumId w:val="2"/>
  </w:num>
  <w:num w:numId="15">
    <w:abstractNumId w:val="16"/>
  </w:num>
  <w:num w:numId="16">
    <w:abstractNumId w:val="11"/>
  </w:num>
  <w:num w:numId="17">
    <w:abstractNumId w:val="4"/>
  </w:num>
  <w:num w:numId="18">
    <w:abstractNumId w:val="6"/>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AFC"/>
    <w:rsid w:val="00093ACC"/>
    <w:rsid w:val="00762643"/>
    <w:rsid w:val="00E6098D"/>
    <w:rsid w:val="00F33F4E"/>
    <w:rsid w:val="00F44AF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C30FF1-1609-42AE-9D30-3D4987A6E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style>
  <w:style w:type="paragraph" w:styleId="Nadpis1">
    <w:name w:val="heading 1"/>
    <w:basedOn w:val="Normlny"/>
    <w:next w:val="Normlny"/>
    <w:pPr>
      <w:keepNext/>
      <w:keepLines/>
      <w:spacing w:before="480" w:after="120"/>
      <w:outlineLvl w:val="0"/>
    </w:pPr>
    <w:rPr>
      <w:b/>
      <w:sz w:val="48"/>
      <w:szCs w:val="48"/>
    </w:rPr>
  </w:style>
  <w:style w:type="paragraph" w:styleId="Nadpis2">
    <w:name w:val="heading 2"/>
    <w:basedOn w:val="Normlny"/>
    <w:next w:val="Normlny"/>
    <w:pPr>
      <w:keepNext/>
      <w:keepLines/>
      <w:spacing w:before="360" w:after="80"/>
      <w:outlineLvl w:val="1"/>
    </w:pPr>
    <w:rPr>
      <w:b/>
      <w:sz w:val="36"/>
      <w:szCs w:val="36"/>
    </w:rPr>
  </w:style>
  <w:style w:type="paragraph" w:styleId="Nadpis3">
    <w:name w:val="heading 3"/>
    <w:basedOn w:val="Normlny"/>
    <w:next w:val="Normlny"/>
    <w:pPr>
      <w:keepNext/>
      <w:keepLines/>
      <w:spacing w:before="280" w:after="80"/>
      <w:outlineLvl w:val="2"/>
    </w:pPr>
    <w:rPr>
      <w:b/>
      <w:sz w:val="28"/>
      <w:szCs w:val="28"/>
    </w:rPr>
  </w:style>
  <w:style w:type="paragraph" w:styleId="Nadpis4">
    <w:name w:val="heading 4"/>
    <w:basedOn w:val="Normlny"/>
    <w:next w:val="Normlny"/>
    <w:pPr>
      <w:keepNext/>
      <w:keepLines/>
      <w:spacing w:before="240" w:after="40"/>
      <w:outlineLvl w:val="3"/>
    </w:pPr>
    <w:rPr>
      <w:b/>
    </w:rPr>
  </w:style>
  <w:style w:type="paragraph" w:styleId="Nadpis5">
    <w:name w:val="heading 5"/>
    <w:basedOn w:val="Normlny"/>
    <w:next w:val="Normlny"/>
    <w:pPr>
      <w:keepNext/>
      <w:keepLines/>
      <w:spacing w:before="220" w:after="40"/>
      <w:outlineLvl w:val="4"/>
    </w:pPr>
    <w:rPr>
      <w:b/>
      <w:sz w:val="22"/>
      <w:szCs w:val="22"/>
    </w:rPr>
  </w:style>
  <w:style w:type="paragraph" w:styleId="Nadpis6">
    <w:name w:val="heading 6"/>
    <w:basedOn w:val="Normlny"/>
    <w:next w:val="Normlny"/>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pPr>
      <w:keepNext/>
      <w:keepLines/>
      <w:spacing w:before="480" w:after="120"/>
    </w:pPr>
    <w:rPr>
      <w:b/>
      <w:sz w:val="72"/>
      <w:szCs w:val="72"/>
    </w:rPr>
  </w:style>
  <w:style w:type="paragraph" w:styleId="Podtitul">
    <w:name w:val="Subtitle"/>
    <w:basedOn w:val="Normlny"/>
    <w:next w:val="Normlny"/>
    <w:pPr>
      <w:keepNext/>
      <w:keepLines/>
      <w:spacing w:before="360" w:after="80"/>
    </w:pPr>
    <w:rPr>
      <w:rFonts w:ascii="Georgia" w:eastAsia="Georgia" w:hAnsi="Georgia" w:cs="Georgia"/>
      <w:i/>
      <w:color w:val="666666"/>
      <w:sz w:val="48"/>
      <w:szCs w:val="48"/>
    </w:rPr>
  </w:style>
  <w:style w:type="paragraph" w:styleId="Normlnywebov">
    <w:name w:val="Normal (Web)"/>
    <w:basedOn w:val="Normlny"/>
    <w:uiPriority w:val="99"/>
    <w:semiHidden/>
    <w:unhideWhenUsed/>
    <w:rsid w:val="0076264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771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6783</Words>
  <Characters>38665</Characters>
  <Application>Microsoft Office Word</Application>
  <DocSecurity>0</DocSecurity>
  <Lines>322</Lines>
  <Paragraphs>90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45358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HP-450-G5</dc:creator>
  <cp:lastModifiedBy>HP-450-G5</cp:lastModifiedBy>
  <cp:revision>3</cp:revision>
  <dcterms:created xsi:type="dcterms:W3CDTF">2020-10-04T16:58:00Z</dcterms:created>
  <dcterms:modified xsi:type="dcterms:W3CDTF">2020-10-04T17:02:00Z</dcterms:modified>
</cp:coreProperties>
</file>