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600E6E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7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C441E1" w:rsidTr="007B6C7D">
        <w:tc>
          <w:tcPr>
            <w:tcW w:w="4606" w:type="dxa"/>
          </w:tcPr>
          <w:p w:rsidR="00F305BB" w:rsidRPr="00C441E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C441E1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Vzdelávanie</w:t>
            </w:r>
          </w:p>
        </w:tc>
      </w:tr>
      <w:tr w:rsidR="00F305BB" w:rsidRPr="00C441E1" w:rsidTr="007B6C7D">
        <w:tc>
          <w:tcPr>
            <w:tcW w:w="4606" w:type="dxa"/>
          </w:tcPr>
          <w:p w:rsidR="00F305BB" w:rsidRPr="00C441E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C441E1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C441E1" w:rsidTr="007B6C7D">
        <w:tc>
          <w:tcPr>
            <w:tcW w:w="4606" w:type="dxa"/>
          </w:tcPr>
          <w:p w:rsidR="00F305BB" w:rsidRPr="00C441E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C441E1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Gymnázium</w:t>
            </w:r>
          </w:p>
        </w:tc>
      </w:tr>
      <w:tr w:rsidR="00F305BB" w:rsidRPr="00C441E1" w:rsidTr="007B6C7D">
        <w:tc>
          <w:tcPr>
            <w:tcW w:w="4606" w:type="dxa"/>
          </w:tcPr>
          <w:p w:rsidR="00F305BB" w:rsidRPr="00C441E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C441E1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Gymza číta, počíta a báda</w:t>
            </w:r>
          </w:p>
        </w:tc>
      </w:tr>
      <w:tr w:rsidR="00F305BB" w:rsidRPr="00C441E1" w:rsidTr="007B6C7D">
        <w:tc>
          <w:tcPr>
            <w:tcW w:w="4606" w:type="dxa"/>
          </w:tcPr>
          <w:p w:rsidR="00F305BB" w:rsidRPr="00C441E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C441E1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312011U517</w:t>
            </w:r>
          </w:p>
        </w:tc>
      </w:tr>
      <w:tr w:rsidR="00F305BB" w:rsidRPr="00C441E1" w:rsidTr="007B6C7D">
        <w:tc>
          <w:tcPr>
            <w:tcW w:w="4606" w:type="dxa"/>
          </w:tcPr>
          <w:p w:rsidR="00F305BB" w:rsidRPr="00C441E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C441E1" w:rsidRDefault="00870D4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GYMZA CHEMIK</w:t>
            </w:r>
          </w:p>
        </w:tc>
      </w:tr>
      <w:tr w:rsidR="00F305BB" w:rsidRPr="00C441E1" w:rsidTr="007B6C7D">
        <w:tc>
          <w:tcPr>
            <w:tcW w:w="4606" w:type="dxa"/>
          </w:tcPr>
          <w:p w:rsidR="00F305BB" w:rsidRPr="00C441E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C441E1" w:rsidRDefault="0086115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12.11.2020</w:t>
            </w:r>
          </w:p>
        </w:tc>
      </w:tr>
      <w:tr w:rsidR="00F305BB" w:rsidRPr="00C441E1" w:rsidTr="007B6C7D">
        <w:tc>
          <w:tcPr>
            <w:tcW w:w="4606" w:type="dxa"/>
          </w:tcPr>
          <w:p w:rsidR="00F305BB" w:rsidRPr="00C441E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C441E1" w:rsidRDefault="007D2E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Gymnázium</w:t>
            </w:r>
          </w:p>
        </w:tc>
      </w:tr>
      <w:tr w:rsidR="00F305BB" w:rsidRPr="00C441E1" w:rsidTr="007B6C7D">
        <w:tc>
          <w:tcPr>
            <w:tcW w:w="4606" w:type="dxa"/>
          </w:tcPr>
          <w:p w:rsidR="00F305BB" w:rsidRPr="00C441E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C441E1" w:rsidRDefault="0086115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Mgr. Jana Leibiczerová</w:t>
            </w:r>
          </w:p>
        </w:tc>
      </w:tr>
      <w:tr w:rsidR="00F305BB" w:rsidRPr="00C441E1" w:rsidTr="007B6C7D">
        <w:tc>
          <w:tcPr>
            <w:tcW w:w="4606" w:type="dxa"/>
          </w:tcPr>
          <w:p w:rsidR="00F305BB" w:rsidRPr="00C441E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C441E1" w:rsidRDefault="00600E6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6115B" w:rsidRPr="00C441E1">
                <w:rPr>
                  <w:rStyle w:val="Hypertextovprepojenie"/>
                  <w:rFonts w:ascii="Times New Roman" w:hAnsi="Times New Roman"/>
                </w:rPr>
                <w:t>www.gymza.sk</w:t>
              </w:r>
            </w:hyperlink>
          </w:p>
        </w:tc>
      </w:tr>
    </w:tbl>
    <w:p w:rsidR="00F305BB" w:rsidRPr="00C441E1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C441E1" w:rsidTr="007B6C7D">
        <w:trPr>
          <w:trHeight w:val="6419"/>
        </w:trPr>
        <w:tc>
          <w:tcPr>
            <w:tcW w:w="9212" w:type="dxa"/>
          </w:tcPr>
          <w:p w:rsidR="00F305BB" w:rsidRPr="00C441E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  <w:b/>
              </w:rPr>
              <w:t>Manažérske zhrnutie:</w:t>
            </w:r>
          </w:p>
          <w:p w:rsidR="00F305BB" w:rsidRPr="00C441E1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 xml:space="preserve">krátka anotácia, kľúčové slová </w:t>
            </w:r>
          </w:p>
          <w:p w:rsidR="00E7696D" w:rsidRPr="00C441E1" w:rsidRDefault="00E7696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7696D" w:rsidRPr="00C441E1" w:rsidRDefault="008B470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motivácia žiaka</w:t>
            </w:r>
            <w:r w:rsidR="00E7696D" w:rsidRPr="00C441E1">
              <w:rPr>
                <w:rFonts w:ascii="Times New Roman" w:hAnsi="Times New Roman"/>
              </w:rPr>
              <w:t>, druhy motivácie, faktory ovplyvňujúce motiváciu, možnosti motivácie žiaka, popularizácia vedy</w:t>
            </w:r>
          </w:p>
        </w:tc>
      </w:tr>
      <w:tr w:rsidR="00F305BB" w:rsidRPr="00C441E1" w:rsidTr="00AD085B">
        <w:trPr>
          <w:trHeight w:val="5802"/>
        </w:trPr>
        <w:tc>
          <w:tcPr>
            <w:tcW w:w="9212" w:type="dxa"/>
          </w:tcPr>
          <w:p w:rsidR="00F305BB" w:rsidRPr="00C441E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C441E1">
              <w:rPr>
                <w:rFonts w:ascii="Times New Roman" w:hAnsi="Times New Roman"/>
              </w:rPr>
              <w:t xml:space="preserve"> </w:t>
            </w:r>
          </w:p>
          <w:p w:rsidR="00F305BB" w:rsidRPr="00C441E1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441E1" w:rsidRDefault="006A307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Druhy motivácie</w:t>
            </w:r>
            <w:r w:rsidR="00C441E1">
              <w:rPr>
                <w:rFonts w:ascii="Times New Roman" w:hAnsi="Times New Roman"/>
              </w:rPr>
              <w:t>:</w:t>
            </w:r>
          </w:p>
          <w:p w:rsidR="006A3072" w:rsidRPr="00C441E1" w:rsidRDefault="00C441E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– vonkajšia -</w:t>
            </w:r>
            <w:r w:rsidR="006A3072" w:rsidRPr="00C441E1">
              <w:rPr>
                <w:rFonts w:ascii="Times New Roman" w:hAnsi="Times New Roman"/>
              </w:rPr>
              <w:t xml:space="preserve"> jednotlivec sa učí nie z</w:t>
            </w:r>
            <w:r w:rsidR="00414482" w:rsidRPr="00C441E1">
              <w:rPr>
                <w:rFonts w:ascii="Times New Roman" w:hAnsi="Times New Roman"/>
              </w:rPr>
              <w:t> vlastného záujmu, ale pod vplyvom vonkajších motivačných činiteľov</w:t>
            </w:r>
          </w:p>
          <w:p w:rsidR="00414482" w:rsidRPr="00C441E1" w:rsidRDefault="00C441E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vnútorná -</w:t>
            </w:r>
            <w:r w:rsidR="00414482" w:rsidRPr="00C441E1">
              <w:rPr>
                <w:rFonts w:ascii="Times New Roman" w:hAnsi="Times New Roman"/>
              </w:rPr>
              <w:t xml:space="preserve"> stav, ktorý ,,núti“ jedinca niečo robiť alebo niečomu sa učiť pre vlastné u</w:t>
            </w:r>
            <w:r>
              <w:rPr>
                <w:rFonts w:ascii="Times New Roman" w:hAnsi="Times New Roman"/>
              </w:rPr>
              <w:t>spokojenie, pre vlastný zážitok</w:t>
            </w:r>
          </w:p>
          <w:p w:rsidR="003F332A" w:rsidRPr="00C441E1" w:rsidRDefault="003F332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441E1" w:rsidRDefault="00C441E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Fakt</w:t>
            </w:r>
            <w:r w:rsidR="00414482" w:rsidRPr="00C441E1">
              <w:rPr>
                <w:rFonts w:ascii="Times New Roman" w:hAnsi="Times New Roman"/>
              </w:rPr>
              <w:t>ory ovplyvňujúce motiváciu</w:t>
            </w:r>
            <w:r>
              <w:rPr>
                <w:rFonts w:ascii="Times New Roman" w:hAnsi="Times New Roman"/>
              </w:rPr>
              <w:t>:</w:t>
            </w:r>
          </w:p>
          <w:p w:rsidR="00C441E1" w:rsidRDefault="00C441E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14482" w:rsidRPr="00C441E1">
              <w:rPr>
                <w:rFonts w:ascii="Times New Roman" w:hAnsi="Times New Roman"/>
              </w:rPr>
              <w:t xml:space="preserve"> osobnosť žiaka (domény osobnosti žiak – kognitívny, afektívna, psychomotorická)</w:t>
            </w:r>
          </w:p>
          <w:p w:rsidR="00C441E1" w:rsidRDefault="00C441E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</w:t>
            </w:r>
            <w:r w:rsidR="003F332A" w:rsidRPr="00C441E1">
              <w:rPr>
                <w:rFonts w:ascii="Times New Roman" w:hAnsi="Times New Roman"/>
              </w:rPr>
              <w:t>sobnosť učiteľa</w:t>
            </w:r>
          </w:p>
          <w:p w:rsidR="003F332A" w:rsidRPr="00C441E1" w:rsidRDefault="00C441E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v</w:t>
            </w:r>
            <w:r w:rsidR="00A47627" w:rsidRPr="00C441E1">
              <w:rPr>
                <w:rFonts w:ascii="Times New Roman" w:hAnsi="Times New Roman"/>
              </w:rPr>
              <w:t>oľba m</w:t>
            </w:r>
            <w:r w:rsidR="003F332A" w:rsidRPr="00C441E1">
              <w:rPr>
                <w:rFonts w:ascii="Times New Roman" w:hAnsi="Times New Roman"/>
              </w:rPr>
              <w:t xml:space="preserve">etódy vyučovacieho procesu </w:t>
            </w:r>
          </w:p>
          <w:p w:rsidR="00F305BB" w:rsidRPr="00C441E1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47627" w:rsidRPr="00C441E1" w:rsidRDefault="00A4762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Aktivizujúce metódy vyučovania – podnecujú motiváciu</w:t>
            </w:r>
            <w:r w:rsidR="00BD6081" w:rsidRPr="00C441E1">
              <w:rPr>
                <w:rFonts w:ascii="Times New Roman" w:hAnsi="Times New Roman"/>
              </w:rPr>
              <w:t xml:space="preserve"> žiak</w:t>
            </w:r>
            <w:r w:rsidRPr="00C441E1">
              <w:rPr>
                <w:rFonts w:ascii="Times New Roman" w:hAnsi="Times New Roman"/>
              </w:rPr>
              <w:t>a komplexne</w:t>
            </w:r>
          </w:p>
          <w:p w:rsidR="00A47627" w:rsidRPr="00C441E1" w:rsidRDefault="00C441E1" w:rsidP="00C441E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47627" w:rsidRPr="00C441E1">
              <w:rPr>
                <w:rFonts w:ascii="Times New Roman" w:hAnsi="Times New Roman"/>
              </w:rPr>
              <w:t>Aktivizácia pomocou úloh</w:t>
            </w:r>
            <w:r w:rsidR="005A1CCC" w:rsidRPr="00C441E1">
              <w:rPr>
                <w:rFonts w:ascii="Times New Roman" w:hAnsi="Times New Roman"/>
              </w:rPr>
              <w:t xml:space="preserve">, ktoré komplexne rozvíjajú viaceré poznávacie funkcie </w:t>
            </w:r>
            <w:r w:rsidR="005A1CCC" w:rsidRPr="00C441E1">
              <w:rPr>
                <w:rFonts w:ascii="Times New Roman" w:hAnsi="Times New Roman"/>
                <w:sz w:val="20"/>
                <w:szCs w:val="20"/>
              </w:rPr>
              <w:t>(</w:t>
            </w:r>
            <w:r w:rsidR="005A1CCC" w:rsidRPr="00C441E1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vnímanie, pozornosť, pamäť, predstavivosť, fantáziu</w:t>
            </w:r>
            <w:r w:rsidR="00BD6081" w:rsidRPr="00C441E1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  <w:p w:rsidR="00A47627" w:rsidRPr="00C441E1" w:rsidRDefault="00C441E1" w:rsidP="00C441E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47627" w:rsidRPr="00C441E1">
              <w:rPr>
                <w:rFonts w:ascii="Times New Roman" w:hAnsi="Times New Roman"/>
              </w:rPr>
              <w:t xml:space="preserve"> Aktivizácia pomocou hodnotenia</w:t>
            </w:r>
            <w:r w:rsidR="005A1CCC" w:rsidRPr="00C441E1">
              <w:rPr>
                <w:rFonts w:ascii="Times New Roman" w:hAnsi="Times New Roman"/>
              </w:rPr>
              <w:t xml:space="preserve"> ( pozitívne hodnotenie)</w:t>
            </w:r>
          </w:p>
          <w:p w:rsidR="005A1CCC" w:rsidRPr="00C441E1" w:rsidRDefault="00C441E1" w:rsidP="00C441E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- </w:t>
            </w:r>
            <w:r w:rsidR="005A1CCC" w:rsidRPr="00C441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Aktivizácia pomocou tvorivých metód a stratégií vyučovania</w:t>
            </w:r>
          </w:p>
          <w:p w:rsidR="00F305BB" w:rsidRPr="00C441E1" w:rsidRDefault="00C441E1" w:rsidP="00D4602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- </w:t>
            </w:r>
            <w:r w:rsidR="00BD6081" w:rsidRPr="00C441E1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Aktivizácia pomocou štýlu 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riadenia vyučovacieho procesu (</w:t>
            </w:r>
            <w:r w:rsidR="00BD6081" w:rsidRPr="00C441E1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partnerský vzťah učiteľ –žiak)</w:t>
            </w:r>
            <w:r w:rsidR="00A47627" w:rsidRPr="00C441E1">
              <w:rPr>
                <w:rFonts w:ascii="Times New Roman" w:hAnsi="Times New Roman"/>
              </w:rPr>
              <w:t xml:space="preserve">    </w:t>
            </w:r>
          </w:p>
        </w:tc>
      </w:tr>
      <w:tr w:rsidR="00F305BB" w:rsidRPr="00C441E1" w:rsidTr="00AD085B">
        <w:trPr>
          <w:trHeight w:val="1683"/>
        </w:trPr>
        <w:tc>
          <w:tcPr>
            <w:tcW w:w="9212" w:type="dxa"/>
          </w:tcPr>
          <w:p w:rsidR="00F305BB" w:rsidRPr="00C441E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  <w:b/>
              </w:rPr>
              <w:t>Závery a odporúčania:</w:t>
            </w:r>
          </w:p>
          <w:p w:rsidR="00F305BB" w:rsidRPr="00C441E1" w:rsidRDefault="00414482" w:rsidP="00414482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 xml:space="preserve">Pracovať </w:t>
            </w:r>
            <w:r w:rsidR="007C4BB5" w:rsidRPr="00C441E1">
              <w:rPr>
                <w:rFonts w:ascii="Times New Roman" w:hAnsi="Times New Roman"/>
              </w:rPr>
              <w:t xml:space="preserve">na zvnútorňovaní </w:t>
            </w:r>
            <w:r w:rsidRPr="00C441E1">
              <w:rPr>
                <w:rFonts w:ascii="Times New Roman" w:hAnsi="Times New Roman"/>
              </w:rPr>
              <w:t>vonkajše</w:t>
            </w:r>
            <w:r w:rsidR="003F332A" w:rsidRPr="00C441E1">
              <w:rPr>
                <w:rFonts w:ascii="Times New Roman" w:hAnsi="Times New Roman"/>
              </w:rPr>
              <w:t>j motivácie</w:t>
            </w:r>
            <w:r w:rsidR="007C4BB5" w:rsidRPr="00C441E1">
              <w:rPr>
                <w:rFonts w:ascii="Times New Roman" w:hAnsi="Times New Roman"/>
              </w:rPr>
              <w:t xml:space="preserve"> u žiakov</w:t>
            </w:r>
            <w:r w:rsidR="003F332A" w:rsidRPr="00C441E1">
              <w:rPr>
                <w:rFonts w:ascii="Times New Roman" w:hAnsi="Times New Roman"/>
              </w:rPr>
              <w:t xml:space="preserve"> </w:t>
            </w:r>
          </w:p>
          <w:p w:rsidR="00145FB2" w:rsidRPr="00C441E1" w:rsidRDefault="00C441E1" w:rsidP="00D4602F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Využívať aktivizujúce</w:t>
            </w:r>
            <w:r w:rsidR="003F332A" w:rsidRPr="00C441E1">
              <w:rPr>
                <w:rFonts w:ascii="Times New Roman" w:hAnsi="Times New Roman"/>
              </w:rPr>
              <w:t xml:space="preserve"> metód</w:t>
            </w:r>
            <w:r>
              <w:rPr>
                <w:rFonts w:ascii="Times New Roman" w:hAnsi="Times New Roman"/>
              </w:rPr>
              <w:t>y</w:t>
            </w:r>
            <w:r w:rsidR="00145FB2" w:rsidRPr="00C441E1">
              <w:rPr>
                <w:rFonts w:ascii="Times New Roman" w:hAnsi="Times New Roman"/>
              </w:rPr>
              <w:t xml:space="preserve"> </w:t>
            </w:r>
            <w:r w:rsidR="007C4BB5" w:rsidRPr="00C441E1">
              <w:rPr>
                <w:rFonts w:ascii="Times New Roman" w:hAnsi="Times New Roman"/>
              </w:rPr>
              <w:t>(</w:t>
            </w:r>
            <w:r w:rsidR="00145FB2" w:rsidRPr="00C441E1">
              <w:rPr>
                <w:rFonts w:ascii="Times New Roman" w:hAnsi="Times New Roman"/>
              </w:rPr>
              <w:t>zážitkové</w:t>
            </w:r>
            <w:r w:rsidR="007C4BB5" w:rsidRPr="00C441E1">
              <w:rPr>
                <w:rFonts w:ascii="Times New Roman" w:hAnsi="Times New Roman"/>
              </w:rPr>
              <w:t xml:space="preserve"> učenie</w:t>
            </w:r>
            <w:r w:rsidR="00145FB2" w:rsidRPr="00C441E1">
              <w:rPr>
                <w:rFonts w:ascii="Times New Roman" w:hAnsi="Times New Roman"/>
              </w:rPr>
              <w:t>, kooperatívne učenie</w:t>
            </w:r>
            <w:r w:rsidR="007C4BB5" w:rsidRPr="00C441E1">
              <w:rPr>
                <w:rFonts w:ascii="Times New Roman" w:hAnsi="Times New Roman"/>
              </w:rPr>
              <w:t>, projektové vyučovanie, bádateľsky orientované vyučovanie) a tým prispievať k popularizácii vedy</w:t>
            </w:r>
            <w:r w:rsidR="00D4602F">
              <w:rPr>
                <w:rFonts w:ascii="Times New Roman" w:hAnsi="Times New Roman"/>
              </w:rPr>
              <w:t xml:space="preserve"> </w:t>
            </w:r>
          </w:p>
        </w:tc>
      </w:tr>
    </w:tbl>
    <w:p w:rsidR="00F305BB" w:rsidRPr="00C441E1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C441E1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C441E1" w:rsidTr="007B6C7D">
        <w:tc>
          <w:tcPr>
            <w:tcW w:w="4077" w:type="dxa"/>
          </w:tcPr>
          <w:p w:rsidR="00F305BB" w:rsidRPr="00C441E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C441E1" w:rsidRDefault="0086115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PaedDr. Katarína Kitašová</w:t>
            </w:r>
          </w:p>
        </w:tc>
      </w:tr>
      <w:tr w:rsidR="00F305BB" w:rsidRPr="00C441E1" w:rsidTr="007B6C7D">
        <w:tc>
          <w:tcPr>
            <w:tcW w:w="4077" w:type="dxa"/>
          </w:tcPr>
          <w:p w:rsidR="00F305BB" w:rsidRPr="00C441E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C441E1" w:rsidRDefault="0086115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12.11.2020</w:t>
            </w:r>
          </w:p>
        </w:tc>
      </w:tr>
      <w:tr w:rsidR="00F305BB" w:rsidRPr="00C441E1" w:rsidTr="007B6C7D">
        <w:tc>
          <w:tcPr>
            <w:tcW w:w="4077" w:type="dxa"/>
          </w:tcPr>
          <w:p w:rsidR="00F305BB" w:rsidRPr="00C441E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C441E1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C441E1" w:rsidTr="007B6C7D">
        <w:tc>
          <w:tcPr>
            <w:tcW w:w="4077" w:type="dxa"/>
          </w:tcPr>
          <w:p w:rsidR="00F305BB" w:rsidRPr="00C441E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C441E1" w:rsidRDefault="0086115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Mgr. Jana Leibiczerová</w:t>
            </w:r>
          </w:p>
        </w:tc>
      </w:tr>
      <w:tr w:rsidR="00F305BB" w:rsidRPr="00C441E1" w:rsidTr="007B6C7D">
        <w:tc>
          <w:tcPr>
            <w:tcW w:w="4077" w:type="dxa"/>
          </w:tcPr>
          <w:p w:rsidR="00F305BB" w:rsidRPr="00C441E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C441E1" w:rsidRDefault="0086115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12.11.2020</w:t>
            </w:r>
          </w:p>
        </w:tc>
      </w:tr>
      <w:tr w:rsidR="00F305BB" w:rsidRPr="00C441E1" w:rsidTr="007B6C7D">
        <w:tc>
          <w:tcPr>
            <w:tcW w:w="4077" w:type="dxa"/>
          </w:tcPr>
          <w:p w:rsidR="00F305BB" w:rsidRPr="00C441E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441E1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C441E1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D4602F" w:rsidRDefault="00D4602F" w:rsidP="00B440DB">
      <w:pPr>
        <w:tabs>
          <w:tab w:val="left" w:pos="1114"/>
        </w:tabs>
        <w:rPr>
          <w:rFonts w:ascii="Times New Roman" w:hAnsi="Times New Roman"/>
        </w:rPr>
      </w:pPr>
    </w:p>
    <w:p w:rsidR="00D4602F" w:rsidRDefault="00D4602F" w:rsidP="00B440DB">
      <w:pPr>
        <w:tabs>
          <w:tab w:val="left" w:pos="1114"/>
        </w:tabs>
        <w:rPr>
          <w:rFonts w:ascii="Times New Roman" w:hAnsi="Times New Roman"/>
        </w:rPr>
      </w:pPr>
    </w:p>
    <w:p w:rsidR="00D4602F" w:rsidRPr="00C441E1" w:rsidRDefault="00D4602F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C441E1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C441E1">
        <w:rPr>
          <w:rFonts w:ascii="Times New Roman" w:hAnsi="Times New Roman"/>
          <w:b/>
        </w:rPr>
        <w:t>Príloha:</w:t>
      </w:r>
    </w:p>
    <w:p w:rsidR="00AD085B" w:rsidRDefault="00F305BB" w:rsidP="00AD085B">
      <w:pPr>
        <w:tabs>
          <w:tab w:val="left" w:pos="1114"/>
        </w:tabs>
        <w:rPr>
          <w:rFonts w:ascii="Times New Roman" w:hAnsi="Times New Roman"/>
        </w:rPr>
      </w:pPr>
      <w:r w:rsidRPr="00C441E1">
        <w:rPr>
          <w:rFonts w:ascii="Times New Roman" w:hAnsi="Times New Roman"/>
        </w:rPr>
        <w:t>Prezenčná listina zo stretnutia pedagogického klubu</w:t>
      </w:r>
    </w:p>
    <w:p w:rsidR="00AD085B" w:rsidRDefault="00F305BB" w:rsidP="00AD085B">
      <w:pPr>
        <w:tabs>
          <w:tab w:val="left" w:pos="1114"/>
        </w:tabs>
        <w:rPr>
          <w:rFonts w:ascii="Times New Roman" w:hAnsi="Times New Roman"/>
        </w:rPr>
      </w:pPr>
      <w:r w:rsidRPr="00C441E1">
        <w:rPr>
          <w:rFonts w:ascii="Times New Roman" w:hAnsi="Times New Roman"/>
        </w:rPr>
        <w:t xml:space="preserve">Príloha správy o činnosti pedagogického klubu          </w:t>
      </w:r>
    </w:p>
    <w:p w:rsidR="00242EE0" w:rsidRDefault="00242EE0" w:rsidP="00AD085B">
      <w:pPr>
        <w:tabs>
          <w:tab w:val="left" w:pos="1114"/>
        </w:tabs>
        <w:rPr>
          <w:rFonts w:ascii="Times New Roman" w:hAnsi="Times New Roman"/>
        </w:rPr>
      </w:pPr>
    </w:p>
    <w:p w:rsidR="00242EE0" w:rsidRDefault="00242EE0" w:rsidP="00AD085B">
      <w:pPr>
        <w:tabs>
          <w:tab w:val="left" w:pos="1114"/>
        </w:tabs>
        <w:rPr>
          <w:rFonts w:ascii="Times New Roman" w:hAnsi="Times New Roman"/>
        </w:rPr>
      </w:pPr>
    </w:p>
    <w:p w:rsidR="00242EE0" w:rsidRDefault="00242EE0" w:rsidP="00AD085B">
      <w:pPr>
        <w:tabs>
          <w:tab w:val="left" w:pos="1114"/>
        </w:tabs>
        <w:rPr>
          <w:rFonts w:ascii="Times New Roman" w:hAnsi="Times New Roman"/>
        </w:rPr>
      </w:pPr>
    </w:p>
    <w:p w:rsidR="00242EE0" w:rsidRDefault="00242EE0" w:rsidP="00AD085B">
      <w:pPr>
        <w:tabs>
          <w:tab w:val="left" w:pos="1114"/>
        </w:tabs>
        <w:rPr>
          <w:rFonts w:ascii="Times New Roman" w:hAnsi="Times New Roman"/>
        </w:rPr>
      </w:pPr>
    </w:p>
    <w:p w:rsidR="00F305BB" w:rsidRPr="00C441E1" w:rsidRDefault="00F305BB" w:rsidP="00D0796E">
      <w:pPr>
        <w:rPr>
          <w:rFonts w:ascii="Times New Roman" w:hAnsi="Times New Roman"/>
        </w:rPr>
      </w:pPr>
      <w:r w:rsidRPr="00C441E1">
        <w:rPr>
          <w:rFonts w:ascii="Times New Roman" w:hAnsi="Times New Roman"/>
        </w:rPr>
        <w:lastRenderedPageBreak/>
        <w:t xml:space="preserve">    </w:t>
      </w:r>
      <w:r w:rsidRPr="00C441E1"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  </w:t>
      </w:r>
      <w:r w:rsidR="00600E6E">
        <w:rPr>
          <w:rFonts w:ascii="Times New Roman" w:hAnsi="Times New Roman"/>
          <w:noProof/>
          <w:lang w:eastAsia="sk-SK"/>
        </w:rPr>
        <w:pict>
          <v:shape id="Obrázok 1" o:spid="_x0000_i1026" type="#_x0000_t75" style="width:453pt;height:63pt;visibility:visible">
            <v:imagedata r:id="rId7" o:title=""/>
          </v:shape>
        </w:pict>
      </w:r>
    </w:p>
    <w:p w:rsidR="00F305BB" w:rsidRPr="00C441E1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C441E1" w:rsidTr="001745A4">
        <w:tc>
          <w:tcPr>
            <w:tcW w:w="3528" w:type="dxa"/>
          </w:tcPr>
          <w:p w:rsidR="00F305BB" w:rsidRPr="00C441E1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C441E1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C441E1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C441E1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C441E1" w:rsidTr="001745A4">
        <w:tc>
          <w:tcPr>
            <w:tcW w:w="3528" w:type="dxa"/>
          </w:tcPr>
          <w:p w:rsidR="00F305BB" w:rsidRPr="00C441E1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C441E1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C441E1" w:rsidRDefault="001620F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C441E1">
              <w:rPr>
                <w:rFonts w:ascii="Times New Roman" w:hAnsi="Times New Roman"/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C441E1" w:rsidTr="001745A4">
        <w:tc>
          <w:tcPr>
            <w:tcW w:w="3528" w:type="dxa"/>
          </w:tcPr>
          <w:p w:rsidR="00F305BB" w:rsidRPr="00C441E1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C441E1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C441E1" w:rsidRDefault="000C09D6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C441E1">
              <w:rPr>
                <w:rFonts w:ascii="Times New Roman" w:hAnsi="Times New Roman"/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C441E1" w:rsidTr="001745A4">
        <w:tc>
          <w:tcPr>
            <w:tcW w:w="3528" w:type="dxa"/>
          </w:tcPr>
          <w:p w:rsidR="00F305BB" w:rsidRPr="00C441E1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C441E1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C441E1" w:rsidRDefault="000C09D6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C441E1">
              <w:rPr>
                <w:rFonts w:ascii="Times New Roman" w:hAnsi="Times New Roman"/>
                <w:spacing w:val="20"/>
                <w:sz w:val="20"/>
                <w:szCs w:val="20"/>
              </w:rPr>
              <w:t>Gymza číta, počíta a báda</w:t>
            </w:r>
          </w:p>
        </w:tc>
      </w:tr>
      <w:tr w:rsidR="00F305BB" w:rsidRPr="00C441E1" w:rsidTr="001745A4">
        <w:tc>
          <w:tcPr>
            <w:tcW w:w="3528" w:type="dxa"/>
          </w:tcPr>
          <w:p w:rsidR="00F305BB" w:rsidRPr="00C441E1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C441E1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C441E1" w:rsidRDefault="000C09D6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C441E1">
              <w:rPr>
                <w:rFonts w:ascii="Times New Roman" w:hAnsi="Times New Roman"/>
                <w:spacing w:val="20"/>
                <w:sz w:val="20"/>
                <w:szCs w:val="20"/>
              </w:rPr>
              <w:t>312011U517</w:t>
            </w:r>
          </w:p>
        </w:tc>
      </w:tr>
      <w:tr w:rsidR="00F305BB" w:rsidRPr="00C441E1" w:rsidTr="001745A4">
        <w:tc>
          <w:tcPr>
            <w:tcW w:w="3528" w:type="dxa"/>
          </w:tcPr>
          <w:p w:rsidR="00F305BB" w:rsidRPr="00C441E1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C441E1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C441E1" w:rsidRDefault="00870D4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C441E1">
              <w:rPr>
                <w:rFonts w:ascii="Times New Roman" w:hAnsi="Times New Roman"/>
                <w:spacing w:val="20"/>
                <w:sz w:val="20"/>
                <w:szCs w:val="20"/>
              </w:rPr>
              <w:t>GYMZA CHEMIK</w:t>
            </w:r>
          </w:p>
        </w:tc>
      </w:tr>
    </w:tbl>
    <w:p w:rsidR="00F305BB" w:rsidRPr="00C441E1" w:rsidRDefault="00F305BB" w:rsidP="00D0796E">
      <w:pPr>
        <w:rPr>
          <w:rFonts w:ascii="Times New Roman" w:hAnsi="Times New Roman"/>
        </w:rPr>
      </w:pPr>
    </w:p>
    <w:p w:rsidR="00F305BB" w:rsidRPr="00C441E1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C441E1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:rsidR="00F305BB" w:rsidRPr="00C441E1" w:rsidRDefault="00F305BB" w:rsidP="00D0796E">
      <w:pPr>
        <w:rPr>
          <w:rFonts w:ascii="Times New Roman" w:hAnsi="Times New Roman"/>
        </w:rPr>
      </w:pPr>
    </w:p>
    <w:p w:rsidR="00F305BB" w:rsidRPr="00C441E1" w:rsidRDefault="00F305BB" w:rsidP="00D0796E">
      <w:pPr>
        <w:rPr>
          <w:rFonts w:ascii="Times New Roman" w:hAnsi="Times New Roman"/>
        </w:rPr>
      </w:pPr>
      <w:r w:rsidRPr="00C441E1">
        <w:rPr>
          <w:rFonts w:ascii="Times New Roman" w:hAnsi="Times New Roman"/>
        </w:rPr>
        <w:t>Miesto konania stretnutia:</w:t>
      </w:r>
      <w:r w:rsidR="000C09D6" w:rsidRPr="00C441E1">
        <w:rPr>
          <w:rFonts w:ascii="Times New Roman" w:hAnsi="Times New Roman"/>
        </w:rPr>
        <w:t xml:space="preserve"> Gymnázium Hlinská 29, Žilina</w:t>
      </w:r>
    </w:p>
    <w:p w:rsidR="00F305BB" w:rsidRPr="00C441E1" w:rsidRDefault="00F305BB" w:rsidP="00D0796E">
      <w:pPr>
        <w:rPr>
          <w:rFonts w:ascii="Times New Roman" w:hAnsi="Times New Roman"/>
        </w:rPr>
      </w:pPr>
      <w:r w:rsidRPr="00C441E1">
        <w:rPr>
          <w:rFonts w:ascii="Times New Roman" w:hAnsi="Times New Roman"/>
        </w:rPr>
        <w:t>Dátum konania stretnutia:</w:t>
      </w:r>
      <w:r w:rsidR="0086115B" w:rsidRPr="00C441E1">
        <w:rPr>
          <w:rFonts w:ascii="Times New Roman" w:hAnsi="Times New Roman"/>
        </w:rPr>
        <w:t xml:space="preserve"> 12.11.2020</w:t>
      </w:r>
    </w:p>
    <w:p w:rsidR="00F305BB" w:rsidRPr="00C441E1" w:rsidRDefault="0086115B" w:rsidP="00D0796E">
      <w:pPr>
        <w:rPr>
          <w:rFonts w:ascii="Times New Roman" w:hAnsi="Times New Roman"/>
        </w:rPr>
      </w:pPr>
      <w:r w:rsidRPr="00C441E1">
        <w:rPr>
          <w:rFonts w:ascii="Times New Roman" w:hAnsi="Times New Roman"/>
        </w:rPr>
        <w:t>Trvanie stretnutia: od 14.00 hod</w:t>
      </w:r>
      <w:r w:rsidR="00D4602F">
        <w:rPr>
          <w:rFonts w:ascii="Times New Roman" w:hAnsi="Times New Roman"/>
        </w:rPr>
        <w:t xml:space="preserve"> </w:t>
      </w:r>
      <w:r w:rsidRPr="00C441E1">
        <w:rPr>
          <w:rFonts w:ascii="Times New Roman" w:hAnsi="Times New Roman"/>
        </w:rPr>
        <w:tab/>
        <w:t>do 17</w:t>
      </w:r>
      <w:r w:rsidR="000C09D6" w:rsidRPr="00C441E1">
        <w:rPr>
          <w:rFonts w:ascii="Times New Roman" w:hAnsi="Times New Roman"/>
        </w:rPr>
        <w:t xml:space="preserve">.00 </w:t>
      </w:r>
      <w:r w:rsidR="00F305BB" w:rsidRPr="00C441E1">
        <w:rPr>
          <w:rFonts w:ascii="Times New Roman" w:hAnsi="Times New Roman"/>
        </w:rPr>
        <w:t>hod</w:t>
      </w:r>
      <w:r w:rsidR="00F305BB" w:rsidRPr="00C441E1">
        <w:rPr>
          <w:rFonts w:ascii="Times New Roman" w:hAnsi="Times New Roman"/>
        </w:rPr>
        <w:tab/>
      </w:r>
    </w:p>
    <w:p w:rsidR="00F305BB" w:rsidRPr="00C441E1" w:rsidRDefault="00F305BB" w:rsidP="00D0796E">
      <w:pPr>
        <w:rPr>
          <w:rFonts w:ascii="Times New Roman" w:hAnsi="Times New Roman"/>
        </w:rPr>
      </w:pPr>
    </w:p>
    <w:p w:rsidR="00F305BB" w:rsidRPr="00C441E1" w:rsidRDefault="00F305BB" w:rsidP="00D0796E">
      <w:pPr>
        <w:rPr>
          <w:rFonts w:ascii="Times New Roman" w:hAnsi="Times New Roman"/>
        </w:rPr>
      </w:pPr>
      <w:r w:rsidRPr="00C441E1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600E6E" w:rsidTr="00952440">
        <w:trPr>
          <w:trHeight w:val="337"/>
        </w:trPr>
        <w:tc>
          <w:tcPr>
            <w:tcW w:w="544" w:type="dxa"/>
          </w:tcPr>
          <w:p w:rsidR="00600E6E" w:rsidRDefault="00600E6E" w:rsidP="009524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:rsidR="00600E6E" w:rsidRDefault="00600E6E" w:rsidP="009524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a priezvisko</w:t>
            </w:r>
          </w:p>
        </w:tc>
        <w:tc>
          <w:tcPr>
            <w:tcW w:w="2427" w:type="dxa"/>
          </w:tcPr>
          <w:p w:rsidR="00600E6E" w:rsidRDefault="00600E6E" w:rsidP="009524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:rsidR="00600E6E" w:rsidRDefault="00600E6E" w:rsidP="009524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Inštitúcia</w:t>
            </w:r>
          </w:p>
        </w:tc>
      </w:tr>
      <w:tr w:rsidR="00600E6E" w:rsidTr="00952440">
        <w:trPr>
          <w:trHeight w:val="337"/>
        </w:trPr>
        <w:tc>
          <w:tcPr>
            <w:tcW w:w="544" w:type="dxa"/>
          </w:tcPr>
          <w:p w:rsidR="00600E6E" w:rsidRDefault="00600E6E" w:rsidP="009524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:rsidR="00600E6E" w:rsidRDefault="00600E6E" w:rsidP="009524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Bc. Ing. Jarmila Turoňová</w:t>
            </w:r>
          </w:p>
        </w:tc>
        <w:tc>
          <w:tcPr>
            <w:tcW w:w="2427" w:type="dxa"/>
          </w:tcPr>
          <w:p w:rsidR="00600E6E" w:rsidRDefault="00600E6E" w:rsidP="0095244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600E6E" w:rsidRDefault="00600E6E" w:rsidP="009524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Gymnázium Hlinská 29</w:t>
            </w:r>
          </w:p>
        </w:tc>
      </w:tr>
      <w:tr w:rsidR="00600E6E" w:rsidTr="00952440">
        <w:trPr>
          <w:trHeight w:val="337"/>
        </w:trPr>
        <w:tc>
          <w:tcPr>
            <w:tcW w:w="544" w:type="dxa"/>
          </w:tcPr>
          <w:p w:rsidR="00600E6E" w:rsidRDefault="00600E6E" w:rsidP="009524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:rsidR="00600E6E" w:rsidRDefault="00600E6E" w:rsidP="009524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PaedDr. Katarína Kitašová</w:t>
            </w:r>
          </w:p>
        </w:tc>
        <w:tc>
          <w:tcPr>
            <w:tcW w:w="2427" w:type="dxa"/>
          </w:tcPr>
          <w:p w:rsidR="00600E6E" w:rsidRDefault="00600E6E" w:rsidP="0095244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600E6E" w:rsidRDefault="00600E6E" w:rsidP="009524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Gymnázium Hlinská 29</w:t>
            </w:r>
          </w:p>
        </w:tc>
      </w:tr>
      <w:tr w:rsidR="00600E6E" w:rsidTr="00952440">
        <w:trPr>
          <w:trHeight w:val="337"/>
        </w:trPr>
        <w:tc>
          <w:tcPr>
            <w:tcW w:w="544" w:type="dxa"/>
          </w:tcPr>
          <w:p w:rsidR="00600E6E" w:rsidRDefault="00600E6E" w:rsidP="009524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:rsidR="00600E6E" w:rsidRDefault="00600E6E" w:rsidP="009524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Jana Leibiczerová</w:t>
            </w:r>
          </w:p>
        </w:tc>
        <w:tc>
          <w:tcPr>
            <w:tcW w:w="2427" w:type="dxa"/>
          </w:tcPr>
          <w:p w:rsidR="00600E6E" w:rsidRDefault="00600E6E" w:rsidP="0095244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600E6E" w:rsidRDefault="00600E6E" w:rsidP="009524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Gymnázium Hlinská 29</w:t>
            </w:r>
          </w:p>
        </w:tc>
      </w:tr>
      <w:tr w:rsidR="00600E6E" w:rsidTr="00952440">
        <w:trPr>
          <w:trHeight w:val="337"/>
        </w:trPr>
        <w:tc>
          <w:tcPr>
            <w:tcW w:w="544" w:type="dxa"/>
          </w:tcPr>
          <w:p w:rsidR="00600E6E" w:rsidRDefault="00600E6E" w:rsidP="009524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:rsidR="00600E6E" w:rsidRDefault="00600E6E" w:rsidP="009524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RNDr. Katarína Laštíková</w:t>
            </w:r>
            <w:bookmarkStart w:id="0" w:name="_GoBack"/>
            <w:bookmarkEnd w:id="0"/>
          </w:p>
        </w:tc>
        <w:tc>
          <w:tcPr>
            <w:tcW w:w="2427" w:type="dxa"/>
          </w:tcPr>
          <w:p w:rsidR="00600E6E" w:rsidRDefault="00600E6E" w:rsidP="0095244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600E6E" w:rsidRDefault="00600E6E" w:rsidP="009524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Gymnázium Hlinská 29</w:t>
            </w:r>
          </w:p>
        </w:tc>
      </w:tr>
    </w:tbl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242EE0" w:rsidRDefault="00242EE0" w:rsidP="00242EE0">
      <w:pPr>
        <w:jc w:val="both"/>
      </w:pPr>
      <w:r>
        <w:t>Meno prizvaných odborníkov/iných účastníkov, ktorí nie sú členmi pedagogického klubu  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1726"/>
        <w:gridCol w:w="1985"/>
      </w:tblGrid>
      <w:tr w:rsidR="00242EE0" w:rsidTr="00242EE0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E0" w:rsidRDefault="00242EE0">
            <w:pPr>
              <w:rPr>
                <w:lang w:eastAsia="sk-SK"/>
              </w:rPr>
            </w:pPr>
            <w:r>
              <w:rPr>
                <w:lang w:eastAsia="sk-SK"/>
              </w:rPr>
              <w:t>č.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E0" w:rsidRDefault="00242EE0">
            <w:pPr>
              <w:rPr>
                <w:lang w:eastAsia="sk-SK"/>
              </w:rPr>
            </w:pPr>
            <w:r>
              <w:rPr>
                <w:lang w:eastAsia="sk-SK"/>
              </w:rPr>
              <w:t>Meno a priezvisko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E0" w:rsidRDefault="00242EE0">
            <w:pPr>
              <w:rPr>
                <w:lang w:eastAsia="sk-SK"/>
              </w:rPr>
            </w:pPr>
            <w:r>
              <w:rPr>
                <w:lang w:eastAsia="sk-SK"/>
              </w:rPr>
              <w:t>Podpis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E0" w:rsidRDefault="00242EE0">
            <w:pPr>
              <w:rPr>
                <w:lang w:eastAsia="sk-SK"/>
              </w:rPr>
            </w:pPr>
            <w:r>
              <w:rPr>
                <w:lang w:eastAsia="sk-SK"/>
              </w:rPr>
              <w:t>Inštitúcia</w:t>
            </w:r>
          </w:p>
        </w:tc>
      </w:tr>
      <w:tr w:rsidR="00242EE0" w:rsidTr="00242EE0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E0" w:rsidRDefault="00242EE0">
            <w:pPr>
              <w:rPr>
                <w:lang w:eastAsia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E0" w:rsidRDefault="00242EE0">
            <w:pPr>
              <w:jc w:val="center"/>
              <w:rPr>
                <w:lang w:eastAsia="sk-SK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E0" w:rsidRDefault="00242EE0">
            <w:pPr>
              <w:rPr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E0" w:rsidRDefault="00242EE0">
            <w:pPr>
              <w:rPr>
                <w:lang w:eastAsia="sk-SK"/>
              </w:rPr>
            </w:pPr>
          </w:p>
        </w:tc>
      </w:tr>
      <w:tr w:rsidR="00242EE0" w:rsidTr="00242EE0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E0" w:rsidRDefault="00242EE0">
            <w:pPr>
              <w:rPr>
                <w:lang w:eastAsia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E0" w:rsidRDefault="00242EE0">
            <w:pPr>
              <w:jc w:val="center"/>
              <w:rPr>
                <w:lang w:eastAsia="sk-SK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E0" w:rsidRDefault="00242EE0">
            <w:pPr>
              <w:rPr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E0" w:rsidRDefault="00242EE0">
            <w:pPr>
              <w:rPr>
                <w:lang w:eastAsia="sk-SK"/>
              </w:rPr>
            </w:pPr>
          </w:p>
        </w:tc>
      </w:tr>
      <w:tr w:rsidR="00242EE0" w:rsidTr="00242EE0">
        <w:trPr>
          <w:trHeight w:val="3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E0" w:rsidRDefault="00242EE0">
            <w:pPr>
              <w:rPr>
                <w:lang w:eastAsia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E0" w:rsidRDefault="00242EE0">
            <w:pPr>
              <w:rPr>
                <w:lang w:eastAsia="sk-SK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E0" w:rsidRDefault="00242EE0">
            <w:pPr>
              <w:rPr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E0" w:rsidRDefault="00242EE0">
            <w:pPr>
              <w:rPr>
                <w:lang w:eastAsia="sk-SK"/>
              </w:rPr>
            </w:pPr>
          </w:p>
        </w:tc>
      </w:tr>
    </w:tbl>
    <w:p w:rsidR="00242EE0" w:rsidRPr="005361EC" w:rsidRDefault="00242EE0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242EE0" w:rsidRPr="005361EC" w:rsidSect="00242EE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E9B" w:rsidRDefault="00CA5E9B" w:rsidP="00CF35D8">
      <w:pPr>
        <w:spacing w:after="0" w:line="240" w:lineRule="auto"/>
      </w:pPr>
      <w:r>
        <w:separator/>
      </w:r>
    </w:p>
  </w:endnote>
  <w:endnote w:type="continuationSeparator" w:id="0">
    <w:p w:rsidR="00CA5E9B" w:rsidRDefault="00CA5E9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E9B" w:rsidRDefault="00CA5E9B" w:rsidP="00CF35D8">
      <w:pPr>
        <w:spacing w:after="0" w:line="240" w:lineRule="auto"/>
      </w:pPr>
      <w:r>
        <w:separator/>
      </w:r>
    </w:p>
  </w:footnote>
  <w:footnote w:type="continuationSeparator" w:id="0">
    <w:p w:rsidR="00CA5E9B" w:rsidRDefault="00CA5E9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9F474A"/>
    <w:multiLevelType w:val="hybridMultilevel"/>
    <w:tmpl w:val="C3148F14"/>
    <w:lvl w:ilvl="0" w:tplc="16A868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36201"/>
    <w:multiLevelType w:val="hybridMultilevel"/>
    <w:tmpl w:val="53B0EC28"/>
    <w:lvl w:ilvl="0" w:tplc="8A4E3D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A61D88"/>
    <w:multiLevelType w:val="hybridMultilevel"/>
    <w:tmpl w:val="974AA178"/>
    <w:lvl w:ilvl="0" w:tplc="D0CA5B00">
      <w:numFmt w:val="bullet"/>
      <w:lvlText w:val="-"/>
      <w:lvlJc w:val="left"/>
      <w:pPr>
        <w:ind w:left="328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6" w15:restartNumberingAfterBreak="0">
    <w:nsid w:val="3CC75586"/>
    <w:multiLevelType w:val="hybridMultilevel"/>
    <w:tmpl w:val="9476DD3E"/>
    <w:lvl w:ilvl="0" w:tplc="4F6EB566">
      <w:start w:val="1"/>
      <w:numFmt w:val="lowerLetter"/>
      <w:lvlText w:val="%1)"/>
      <w:lvlJc w:val="left"/>
      <w:pPr>
        <w:ind w:left="36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410" w:hanging="360"/>
      </w:pPr>
    </w:lvl>
    <w:lvl w:ilvl="2" w:tplc="041B001B" w:tentative="1">
      <w:start w:val="1"/>
      <w:numFmt w:val="lowerRoman"/>
      <w:lvlText w:val="%3."/>
      <w:lvlJc w:val="right"/>
      <w:pPr>
        <w:ind w:left="5130" w:hanging="180"/>
      </w:pPr>
    </w:lvl>
    <w:lvl w:ilvl="3" w:tplc="041B000F" w:tentative="1">
      <w:start w:val="1"/>
      <w:numFmt w:val="decimal"/>
      <w:lvlText w:val="%4."/>
      <w:lvlJc w:val="left"/>
      <w:pPr>
        <w:ind w:left="5850" w:hanging="360"/>
      </w:pPr>
    </w:lvl>
    <w:lvl w:ilvl="4" w:tplc="041B0019" w:tentative="1">
      <w:start w:val="1"/>
      <w:numFmt w:val="lowerLetter"/>
      <w:lvlText w:val="%5."/>
      <w:lvlJc w:val="left"/>
      <w:pPr>
        <w:ind w:left="6570" w:hanging="360"/>
      </w:pPr>
    </w:lvl>
    <w:lvl w:ilvl="5" w:tplc="041B001B" w:tentative="1">
      <w:start w:val="1"/>
      <w:numFmt w:val="lowerRoman"/>
      <w:lvlText w:val="%6."/>
      <w:lvlJc w:val="right"/>
      <w:pPr>
        <w:ind w:left="7290" w:hanging="180"/>
      </w:pPr>
    </w:lvl>
    <w:lvl w:ilvl="6" w:tplc="041B000F" w:tentative="1">
      <w:start w:val="1"/>
      <w:numFmt w:val="decimal"/>
      <w:lvlText w:val="%7."/>
      <w:lvlJc w:val="left"/>
      <w:pPr>
        <w:ind w:left="8010" w:hanging="360"/>
      </w:pPr>
    </w:lvl>
    <w:lvl w:ilvl="7" w:tplc="041B0019" w:tentative="1">
      <w:start w:val="1"/>
      <w:numFmt w:val="lowerLetter"/>
      <w:lvlText w:val="%8."/>
      <w:lvlJc w:val="left"/>
      <w:pPr>
        <w:ind w:left="8730" w:hanging="360"/>
      </w:pPr>
    </w:lvl>
    <w:lvl w:ilvl="8" w:tplc="041B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F040B53"/>
    <w:multiLevelType w:val="hybridMultilevel"/>
    <w:tmpl w:val="36282D70"/>
    <w:lvl w:ilvl="0" w:tplc="205477D2">
      <w:numFmt w:val="bullet"/>
      <w:lvlText w:val="-"/>
      <w:lvlJc w:val="left"/>
      <w:pPr>
        <w:ind w:left="333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0510A"/>
    <w:rsid w:val="00053B89"/>
    <w:rsid w:val="000C09D6"/>
    <w:rsid w:val="000E6FBF"/>
    <w:rsid w:val="000F127B"/>
    <w:rsid w:val="00137050"/>
    <w:rsid w:val="00145FB2"/>
    <w:rsid w:val="00151F6C"/>
    <w:rsid w:val="001544C0"/>
    <w:rsid w:val="001620FF"/>
    <w:rsid w:val="001745A4"/>
    <w:rsid w:val="00195BD6"/>
    <w:rsid w:val="001A5EA2"/>
    <w:rsid w:val="001B69AF"/>
    <w:rsid w:val="001D1B0D"/>
    <w:rsid w:val="001D498E"/>
    <w:rsid w:val="00203036"/>
    <w:rsid w:val="00225CD9"/>
    <w:rsid w:val="00242EE0"/>
    <w:rsid w:val="002D7F9B"/>
    <w:rsid w:val="002D7FC6"/>
    <w:rsid w:val="002E3F1A"/>
    <w:rsid w:val="0034733D"/>
    <w:rsid w:val="003700F7"/>
    <w:rsid w:val="00390FFC"/>
    <w:rsid w:val="003F10E0"/>
    <w:rsid w:val="003F332A"/>
    <w:rsid w:val="00414482"/>
    <w:rsid w:val="00423CC3"/>
    <w:rsid w:val="00446402"/>
    <w:rsid w:val="004C05D7"/>
    <w:rsid w:val="004F368A"/>
    <w:rsid w:val="00507CF5"/>
    <w:rsid w:val="005361EC"/>
    <w:rsid w:val="00541786"/>
    <w:rsid w:val="0055263C"/>
    <w:rsid w:val="00583AF0"/>
    <w:rsid w:val="0058712F"/>
    <w:rsid w:val="00592E27"/>
    <w:rsid w:val="005A1CCC"/>
    <w:rsid w:val="00600E6E"/>
    <w:rsid w:val="00620854"/>
    <w:rsid w:val="006377DA"/>
    <w:rsid w:val="006A3072"/>
    <w:rsid w:val="006A3977"/>
    <w:rsid w:val="006B6CBE"/>
    <w:rsid w:val="006E77C5"/>
    <w:rsid w:val="006F637B"/>
    <w:rsid w:val="007A5170"/>
    <w:rsid w:val="007A6CFA"/>
    <w:rsid w:val="007B6C7D"/>
    <w:rsid w:val="007C4BB5"/>
    <w:rsid w:val="007D2E26"/>
    <w:rsid w:val="008058B8"/>
    <w:rsid w:val="0086115B"/>
    <w:rsid w:val="00870D4F"/>
    <w:rsid w:val="008721DB"/>
    <w:rsid w:val="008B4700"/>
    <w:rsid w:val="008C3B1D"/>
    <w:rsid w:val="008C3C41"/>
    <w:rsid w:val="0096049E"/>
    <w:rsid w:val="009C3018"/>
    <w:rsid w:val="009F4F76"/>
    <w:rsid w:val="00A47627"/>
    <w:rsid w:val="00A71E3A"/>
    <w:rsid w:val="00A9043F"/>
    <w:rsid w:val="00AB111C"/>
    <w:rsid w:val="00AD085B"/>
    <w:rsid w:val="00AF5989"/>
    <w:rsid w:val="00B440DB"/>
    <w:rsid w:val="00B71530"/>
    <w:rsid w:val="00BB5601"/>
    <w:rsid w:val="00BD6081"/>
    <w:rsid w:val="00BF2F35"/>
    <w:rsid w:val="00BF4683"/>
    <w:rsid w:val="00BF4792"/>
    <w:rsid w:val="00C065E1"/>
    <w:rsid w:val="00C441E1"/>
    <w:rsid w:val="00CA0B4D"/>
    <w:rsid w:val="00CA5E9B"/>
    <w:rsid w:val="00CA771E"/>
    <w:rsid w:val="00CD7D64"/>
    <w:rsid w:val="00CF35D8"/>
    <w:rsid w:val="00D0796E"/>
    <w:rsid w:val="00D4602F"/>
    <w:rsid w:val="00D5619C"/>
    <w:rsid w:val="00DA6ABC"/>
    <w:rsid w:val="00DD1AA4"/>
    <w:rsid w:val="00E36C97"/>
    <w:rsid w:val="00E7696D"/>
    <w:rsid w:val="00E926D8"/>
    <w:rsid w:val="00EC5730"/>
    <w:rsid w:val="00F305BB"/>
    <w:rsid w:val="00F36E61"/>
    <w:rsid w:val="00F61779"/>
    <w:rsid w:val="00FD3420"/>
    <w:rsid w:val="00FD5D35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98E00C8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861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Katarína Kitašová</cp:lastModifiedBy>
  <cp:revision>24</cp:revision>
  <cp:lastPrinted>2019-11-11T17:27:00Z</cp:lastPrinted>
  <dcterms:created xsi:type="dcterms:W3CDTF">2018-04-26T17:59:00Z</dcterms:created>
  <dcterms:modified xsi:type="dcterms:W3CDTF">2021-01-20T07:04:00Z</dcterms:modified>
</cp:coreProperties>
</file>