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05960FCA" w:rsidR="00F14AD7" w:rsidRPr="001E068F" w:rsidRDefault="00C73CDD" w:rsidP="008C02B0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204559">
              <w:t>.</w:t>
            </w:r>
            <w:r w:rsidR="00452814">
              <w:t>2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CF7030">
        <w:trPr>
          <w:trHeight w:val="801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A2B29D5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 xml:space="preserve">inančná gramotnosť, </w:t>
            </w:r>
            <w:r w:rsidR="00CF7030">
              <w:rPr>
                <w:rFonts w:ascii="Times New Roman" w:hAnsi="Times New Roman"/>
              </w:rPr>
              <w:t>pedagogický klub, pozitívne a negatívne stránky, naplnenie cieľov.</w:t>
            </w:r>
          </w:p>
        </w:tc>
      </w:tr>
      <w:tr w:rsidR="00F305BB" w:rsidRPr="007B6C7D" w14:paraId="4B8FFB7A" w14:textId="77777777" w:rsidTr="00A14C1A">
        <w:trPr>
          <w:trHeight w:val="1700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9F88CB" w14:textId="5CAE486F" w:rsidR="00A217A0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A63D35">
              <w:rPr>
                <w:rFonts w:ascii="Times New Roman" w:hAnsi="Times New Roman"/>
              </w:rPr>
              <w:t>Členovia pedagogického klubu zhodnotili prácu klubu a jednotlivých členov za prvý polrok školského rok</w:t>
            </w:r>
            <w:r w:rsidR="00CF7030">
              <w:rPr>
                <w:rFonts w:ascii="Times New Roman" w:hAnsi="Times New Roman"/>
              </w:rPr>
              <w:t>a</w:t>
            </w:r>
            <w:r w:rsidR="00A63D35">
              <w:rPr>
                <w:rFonts w:ascii="Times New Roman" w:hAnsi="Times New Roman"/>
              </w:rPr>
              <w:t xml:space="preserve"> 2020/2021</w:t>
            </w:r>
            <w:r w:rsidR="00CF7030">
              <w:rPr>
                <w:rFonts w:ascii="Times New Roman" w:hAnsi="Times New Roman"/>
              </w:rPr>
              <w:t>.</w:t>
            </w:r>
          </w:p>
          <w:p w14:paraId="2522AFFB" w14:textId="034EDFC8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B5E396" w14:textId="70246C83" w:rsidR="005A7883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750B44">
              <w:rPr>
                <w:rFonts w:ascii="Times New Roman" w:hAnsi="Times New Roman"/>
                <w:color w:val="000000"/>
                <w:lang w:eastAsia="sk-SK"/>
              </w:rPr>
              <w:t>Prezentácia pozitívnych a negatívnych stránok fungovania klubu.</w:t>
            </w:r>
          </w:p>
          <w:p w14:paraId="34E70AF4" w14:textId="77777777" w:rsidR="002828B4" w:rsidRDefault="002828B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063C537" w14:textId="0C7A0F74" w:rsidR="002828B4" w:rsidRDefault="002828B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Členovia pedagogického klubu na základe diskusie zadefinovali pozitíva a negatíva fungovania klubu.</w:t>
            </w:r>
          </w:p>
          <w:p w14:paraId="3EC5F68B" w14:textId="5A742C6A" w:rsidR="002E1065" w:rsidRPr="009E6B44" w:rsidRDefault="002E1065" w:rsidP="002E1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F305BB" w:rsidRPr="007B6C7D" w14:paraId="48A1A3C8" w14:textId="77777777" w:rsidTr="00CF7030">
        <w:trPr>
          <w:trHeight w:val="558"/>
        </w:trPr>
        <w:tc>
          <w:tcPr>
            <w:tcW w:w="0" w:type="auto"/>
          </w:tcPr>
          <w:p w14:paraId="6DAF4E03" w14:textId="223ADE6F" w:rsidR="00731428" w:rsidRPr="007A2081" w:rsidRDefault="00CF7030" w:rsidP="00CF7030">
            <w:pPr>
              <w:pStyle w:val="ListParagraph"/>
              <w:numPr>
                <w:ilvl w:val="0"/>
                <w:numId w:val="5"/>
              </w:numPr>
              <w:tabs>
                <w:tab w:val="left" w:pos="731"/>
              </w:tabs>
              <w:spacing w:after="0" w:line="240" w:lineRule="auto"/>
              <w:ind w:left="0" w:firstLine="44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D006AEF" w14:textId="7B52BCB6" w:rsidR="00CF7030" w:rsidRPr="00CF7030" w:rsidRDefault="00CF7030" w:rsidP="00CF70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7030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 xml:space="preserve"> Zhodnotenie práce pedagogického klubu a jednotlivých členov.</w:t>
            </w:r>
          </w:p>
          <w:p w14:paraId="31977DE9" w14:textId="77777777" w:rsidR="00CF7030" w:rsidRDefault="00CF7030" w:rsidP="00CF70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D03D7A" w14:textId="41068134" w:rsidR="00CF7030" w:rsidRDefault="00CF7030" w:rsidP="00CF70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a.) Podstatným faktorom, ktorý ovplyvnil tento 1. polrok bola pandémia COVIDU 19. Veľké množstvo hodín bolo odučených v dištančnom móde. Celý vyučovací proces a práca pedagógov sa musela tejto skutočnosti prispôsobiť. Prinieslo to mnohé komplikácie, no zároveň treba podotknúť, že spôsoby a metódy výuky finančnej gramotnosti na našom gymnáziu vytvárajú v mnohých smeroch priaznivé východisko do takejto formy prípravy žiakov.  </w:t>
            </w:r>
          </w:p>
          <w:p w14:paraId="3CD363BD" w14:textId="607AC484" w:rsidR="00CF7030" w:rsidRDefault="00CF7030" w:rsidP="00CF70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b.) Prácu pedagogického klubu možno hodnotiť ako pozitívnu. Napriek pandémii sa jeho členovia schádzali pravidelne a naplnili stanovené ciele. </w:t>
            </w:r>
          </w:p>
          <w:p w14:paraId="14A60B27" w14:textId="6D319C59" w:rsidR="00CF7030" w:rsidRDefault="00CF7030" w:rsidP="00CF70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c.) Prácu jednotlivých členov pedagogického klubu možno hodnotiť ako pozitívnu. </w:t>
            </w:r>
            <w:r w:rsidR="002828B4">
              <w:rPr>
                <w:rFonts w:ascii="Times New Roman" w:hAnsi="Times New Roman"/>
              </w:rPr>
              <w:t>Boli aktívni, plnili si svoje úlohy, v rámci diskusie prinášali svoje pohľady a skúsenosti, vytvárali nové materiály a metodiky.</w:t>
            </w:r>
          </w:p>
          <w:p w14:paraId="07AD1EC2" w14:textId="77777777" w:rsidR="00CF7030" w:rsidRDefault="00CF703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6702BA9" w14:textId="7850C0C6" w:rsidR="00F305BB" w:rsidRDefault="00CF703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  <w:r w:rsidR="007A2081" w:rsidRPr="00D57DD7">
              <w:rPr>
                <w:rFonts w:ascii="Times New Roman" w:hAnsi="Times New Roman"/>
                <w:b/>
              </w:rPr>
              <w:t xml:space="preserve">. </w:t>
            </w:r>
            <w:r w:rsidR="00750B44">
              <w:rPr>
                <w:rFonts w:ascii="Times New Roman" w:hAnsi="Times New Roman"/>
                <w:b/>
              </w:rPr>
              <w:t xml:space="preserve">Boli zadefinované pozitívne a negatívne stránky fungovania klubu, ale aj činnosti jednotlivých členov. </w:t>
            </w:r>
          </w:p>
          <w:p w14:paraId="7979ECF6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9086B2F" w14:textId="6297ED5D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a.) Pozitívne stránky fungovania pedagogického klubu: </w:t>
            </w:r>
          </w:p>
          <w:p w14:paraId="5304F1B2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dochádzka členov pedagogického klubu</w:t>
            </w:r>
          </w:p>
          <w:p w14:paraId="7FB90ACF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naplnenie cieľov stanovených členmi pedagogického klubu</w:t>
            </w:r>
          </w:p>
          <w:p w14:paraId="78E09C89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nahromadenie skúseností v rámci pedagogického klubu</w:t>
            </w:r>
          </w:p>
          <w:p w14:paraId="5BE21EFE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spolupráca vo vnútri pedagogického klubu</w:t>
            </w:r>
          </w:p>
          <w:p w14:paraId="0CCBCD6B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b.) Negatívne stránky fungovania pedagogického klubu:</w:t>
            </w:r>
          </w:p>
          <w:p w14:paraId="01943EDE" w14:textId="77777777" w:rsidR="00CF7030" w:rsidRDefault="00CF7030" w:rsidP="00CF70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pandémia COVID 19, ktorá zasiahla plány pedagogického klubu</w:t>
            </w:r>
          </w:p>
          <w:p w14:paraId="58D12139" w14:textId="558493F3" w:rsidR="00CF7030" w:rsidRDefault="00CF7030" w:rsidP="00CF703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- množstvo materiálu vhodného pre výuku finančnej gramotnosti</w:t>
            </w:r>
          </w:p>
          <w:p w14:paraId="5A2CB169" w14:textId="5091BF6B" w:rsidR="00CF7030" w:rsidRPr="00CF7030" w:rsidRDefault="00CF7030" w:rsidP="00CF7030">
            <w:pPr>
              <w:pStyle w:val="ListParagraph"/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CF7030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7030">
              <w:rPr>
                <w:rFonts w:ascii="Times New Roman" w:hAnsi="Times New Roman"/>
                <w:bCs/>
              </w:rPr>
              <w:t xml:space="preserve">prehľad jednotlivých členov pedagogického klubu o zdrojoch možných pomôcok pre </w:t>
            </w:r>
            <w:r>
              <w:rPr>
                <w:rFonts w:ascii="Times New Roman" w:hAnsi="Times New Roman"/>
                <w:bCs/>
              </w:rPr>
              <w:t xml:space="preserve">       </w:t>
            </w:r>
            <w:r w:rsidRPr="00CF7030">
              <w:rPr>
                <w:rFonts w:ascii="Times New Roman" w:hAnsi="Times New Roman"/>
                <w:bCs/>
              </w:rPr>
              <w:t>vzdelávací proces žiakov v rámci predmetu finančná gramotnosť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26496DEE" w:rsidR="00E376F0" w:rsidRPr="000A30EC" w:rsidRDefault="009817F2" w:rsidP="00750B44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750B44">
              <w:rPr>
                <w:rFonts w:ascii="Times New Roman" w:hAnsi="Times New Roman"/>
                <w:b/>
              </w:rPr>
              <w:t>V ďalšom období bude prioritou odstránenie zistených nedostatkov.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8E86F27" w:rsidR="00F305BB" w:rsidRPr="007B6C7D" w:rsidRDefault="00204559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73CDD">
              <w:t>0</w:t>
            </w:r>
            <w:r w:rsidR="001C19D1">
              <w:t>.</w:t>
            </w:r>
            <w:r w:rsidR="00452814">
              <w:t>2</w:t>
            </w:r>
            <w:r w:rsidR="00C01FB2">
              <w:t>.20</w:t>
            </w:r>
            <w:r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37FD22E7" w:rsidR="00DF1627" w:rsidRPr="007B6C7D" w:rsidRDefault="00CF4642" w:rsidP="00FF2797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C73CDD">
              <w:t>0</w:t>
            </w:r>
            <w:r w:rsidR="001B07BD">
              <w:t>.</w:t>
            </w:r>
            <w:r w:rsidR="00452814">
              <w:t>2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26C965D8" w:rsidR="00A14C1A" w:rsidRDefault="00F305BB" w:rsidP="00A14C1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1754DDFF" w14:textId="2DD540E7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69279969" w14:textId="2F353387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2706887A" w14:textId="40AE8045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017BA9A4" w14:textId="0027B280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0DF79BA4" w14:textId="6F1A97F6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6A44A157" w14:textId="65EE72E0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07B9E747" w14:textId="01EA317D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10793FB6" w14:textId="168DDE8C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5B9F5888" w14:textId="0B1431AD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20C26C47" w14:textId="5DC09CA2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4145DF93" w14:textId="309ED362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58202D4B" w14:textId="65767627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0C9FA331" w14:textId="63444D4A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4E55FC74" w14:textId="53C2CF8C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73A10CCA" w14:textId="0474A6E9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0A33E023" w14:textId="032A47A1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7E89B9BD" w14:textId="04A77AB7" w:rsidR="00CF7030" w:rsidRDefault="00CF7030" w:rsidP="00A14C1A">
      <w:pPr>
        <w:tabs>
          <w:tab w:val="left" w:pos="1114"/>
        </w:tabs>
        <w:rPr>
          <w:rFonts w:ascii="Times New Roman" w:hAnsi="Times New Roman"/>
        </w:rPr>
      </w:pPr>
    </w:p>
    <w:p w14:paraId="281B81B1" w14:textId="77777777" w:rsidR="00CF7030" w:rsidRDefault="00CF7030" w:rsidP="00A14C1A">
      <w:pPr>
        <w:tabs>
          <w:tab w:val="left" w:pos="1114"/>
        </w:tabs>
      </w:pP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0530DBCD" w:rsidR="00F305BB" w:rsidRDefault="00F305BB" w:rsidP="00D0796E">
      <w:r>
        <w:t>Dátum konania stretnutia:</w:t>
      </w:r>
      <w:r w:rsidR="00121E7B">
        <w:t xml:space="preserve"> </w:t>
      </w:r>
      <w:r w:rsidR="00CF4642">
        <w:rPr>
          <w:b/>
        </w:rPr>
        <w:t>1</w:t>
      </w:r>
      <w:r w:rsidR="00C73CDD">
        <w:rPr>
          <w:b/>
        </w:rPr>
        <w:t>0</w:t>
      </w:r>
      <w:r w:rsidR="00DD4269">
        <w:rPr>
          <w:b/>
        </w:rPr>
        <w:t>.</w:t>
      </w:r>
      <w:r w:rsidR="00452814">
        <w:rPr>
          <w:b/>
        </w:rPr>
        <w:t>2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8C02B0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8C02B0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71319E"/>
    <w:multiLevelType w:val="hybridMultilevel"/>
    <w:tmpl w:val="9B42D5A8"/>
    <w:lvl w:ilvl="0" w:tplc="6D98E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5C3A9EB8"/>
    <w:lvl w:ilvl="0" w:tplc="69BCE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3102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828B4"/>
    <w:rsid w:val="00297243"/>
    <w:rsid w:val="002D7F9B"/>
    <w:rsid w:val="002D7FC6"/>
    <w:rsid w:val="002E1065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52814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C3018"/>
    <w:rsid w:val="009C47DD"/>
    <w:rsid w:val="009E6B44"/>
    <w:rsid w:val="009F4F76"/>
    <w:rsid w:val="00A01FC2"/>
    <w:rsid w:val="00A14C1A"/>
    <w:rsid w:val="00A217A0"/>
    <w:rsid w:val="00A63D35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9064E"/>
    <w:rsid w:val="00BB5601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CF7030"/>
    <w:rsid w:val="00D0796E"/>
    <w:rsid w:val="00D134C5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9117-5B05-4B03-AD88-BA1B876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4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2021-06-30T18:19:00Z</cp:lastPrinted>
  <dcterms:created xsi:type="dcterms:W3CDTF">2023-02-15T19:26:00Z</dcterms:created>
  <dcterms:modified xsi:type="dcterms:W3CDTF">2023-02-15T19:26:00Z</dcterms:modified>
</cp:coreProperties>
</file>