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B0756" w14:textId="77777777" w:rsidR="00F305BB" w:rsidRDefault="00F80757" w:rsidP="00B440DB">
      <w:r>
        <w:rPr>
          <w:noProof/>
          <w:lang w:eastAsia="sk-SK"/>
        </w:rPr>
        <w:drawing>
          <wp:inline distT="0" distB="0" distL="0" distR="0" wp14:anchorId="528DE875" wp14:editId="291BA014">
            <wp:extent cx="575691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56229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0B3724B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F349850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14:paraId="22980FF7" w14:textId="77777777" w:rsidTr="007B6C7D">
        <w:tc>
          <w:tcPr>
            <w:tcW w:w="4606" w:type="dxa"/>
          </w:tcPr>
          <w:p w14:paraId="7FC41292" w14:textId="77777777" w:rsidR="00F305BB" w:rsidRPr="007B6C7D" w:rsidRDefault="00F305BB" w:rsidP="00794B3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20095F41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47B0837A" w14:textId="77777777" w:rsidTr="007B6C7D">
        <w:tc>
          <w:tcPr>
            <w:tcW w:w="4606" w:type="dxa"/>
          </w:tcPr>
          <w:p w14:paraId="3EA937EB" w14:textId="77777777" w:rsidR="00F305BB" w:rsidRPr="007B6C7D" w:rsidRDefault="00F305BB" w:rsidP="00794B3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7CD30D41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0116C7F4" w14:textId="77777777" w:rsidTr="007B6C7D">
        <w:tc>
          <w:tcPr>
            <w:tcW w:w="4606" w:type="dxa"/>
          </w:tcPr>
          <w:p w14:paraId="59B0CBBE" w14:textId="77777777" w:rsidR="00F305BB" w:rsidRPr="007B6C7D" w:rsidRDefault="00F305BB" w:rsidP="00794B3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6E850B7E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0226C21E" w14:textId="77777777" w:rsidTr="007B6C7D">
        <w:tc>
          <w:tcPr>
            <w:tcW w:w="4606" w:type="dxa"/>
          </w:tcPr>
          <w:p w14:paraId="620193C3" w14:textId="77777777" w:rsidR="00F305BB" w:rsidRPr="007B6C7D" w:rsidRDefault="00F305BB" w:rsidP="00794B3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718E7B8D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Gymza</w:t>
            </w:r>
            <w:proofErr w:type="spellEnd"/>
            <w:r>
              <w:t xml:space="preserve"> číta, počíta a báda</w:t>
            </w:r>
          </w:p>
        </w:tc>
      </w:tr>
      <w:tr w:rsidR="00F305BB" w:rsidRPr="007B6C7D" w14:paraId="23ABB601" w14:textId="77777777" w:rsidTr="007B6C7D">
        <w:tc>
          <w:tcPr>
            <w:tcW w:w="4606" w:type="dxa"/>
          </w:tcPr>
          <w:p w14:paraId="23F1AFF9" w14:textId="77777777" w:rsidR="00F305BB" w:rsidRPr="007B6C7D" w:rsidRDefault="00F305BB" w:rsidP="00794B3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09F8AA58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14:paraId="2F9FC3A4" w14:textId="77777777" w:rsidTr="007B6C7D">
        <w:tc>
          <w:tcPr>
            <w:tcW w:w="4606" w:type="dxa"/>
          </w:tcPr>
          <w:p w14:paraId="0D721B82" w14:textId="77777777" w:rsidR="00F305BB" w:rsidRPr="007B6C7D" w:rsidRDefault="00F305BB" w:rsidP="00794B3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6D960737" w14:textId="77777777"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SLOVGYMZA</w:t>
            </w:r>
          </w:p>
        </w:tc>
      </w:tr>
      <w:tr w:rsidR="00F305BB" w:rsidRPr="007B6C7D" w14:paraId="196D1C68" w14:textId="77777777" w:rsidTr="007B6C7D">
        <w:tc>
          <w:tcPr>
            <w:tcW w:w="4606" w:type="dxa"/>
          </w:tcPr>
          <w:p w14:paraId="1F212B65" w14:textId="77777777" w:rsidR="00F305BB" w:rsidRPr="007B6C7D" w:rsidRDefault="00F305BB" w:rsidP="00794B3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568A79BD" w14:textId="09CA817A" w:rsidR="00F305BB" w:rsidRPr="007B6C7D" w:rsidRDefault="00C32877" w:rsidP="007B6C7D">
            <w:pPr>
              <w:tabs>
                <w:tab w:val="left" w:pos="4007"/>
              </w:tabs>
              <w:spacing w:after="0" w:line="240" w:lineRule="auto"/>
            </w:pPr>
            <w:r>
              <w:t>21</w:t>
            </w:r>
            <w:r w:rsidR="00F041E2">
              <w:t>.06</w:t>
            </w:r>
            <w:r w:rsidR="00E61D14">
              <w:t>.</w:t>
            </w:r>
            <w:r w:rsidR="00F80757">
              <w:t>20</w:t>
            </w:r>
            <w:r w:rsidR="006751B4">
              <w:t>2</w:t>
            </w:r>
            <w:r w:rsidR="000C3255">
              <w:t>1</w:t>
            </w:r>
          </w:p>
        </w:tc>
      </w:tr>
      <w:tr w:rsidR="00F305BB" w:rsidRPr="007B6C7D" w14:paraId="53B59550" w14:textId="77777777" w:rsidTr="007B6C7D">
        <w:tc>
          <w:tcPr>
            <w:tcW w:w="4606" w:type="dxa"/>
          </w:tcPr>
          <w:p w14:paraId="09E785F8" w14:textId="77777777" w:rsidR="00F305BB" w:rsidRPr="007B6C7D" w:rsidRDefault="00F305BB" w:rsidP="00794B3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120B39D0" w14:textId="77777777"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F305BB" w:rsidRPr="007B6C7D" w14:paraId="08B04365" w14:textId="77777777" w:rsidTr="007B6C7D">
        <w:tc>
          <w:tcPr>
            <w:tcW w:w="4606" w:type="dxa"/>
          </w:tcPr>
          <w:p w14:paraId="782DF31A" w14:textId="77777777" w:rsidR="00F305BB" w:rsidRPr="007B6C7D" w:rsidRDefault="00F305BB" w:rsidP="00794B3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15D432DF" w14:textId="77777777"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Lenka Štalmachová</w:t>
            </w:r>
          </w:p>
        </w:tc>
      </w:tr>
      <w:tr w:rsidR="00F305BB" w:rsidRPr="007B6C7D" w14:paraId="75020053" w14:textId="77777777" w:rsidTr="007B6C7D">
        <w:tc>
          <w:tcPr>
            <w:tcW w:w="4606" w:type="dxa"/>
          </w:tcPr>
          <w:p w14:paraId="6D163DE0" w14:textId="77777777" w:rsidR="00F305BB" w:rsidRPr="007B6C7D" w:rsidRDefault="00F305BB" w:rsidP="00794B3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09509F75" w14:textId="77777777" w:rsidR="00F305BB" w:rsidRPr="007B6C7D" w:rsidRDefault="00F808FC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68D37287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743B10A3" w14:textId="77777777" w:rsidTr="007B6C7D">
        <w:trPr>
          <w:trHeight w:val="6419"/>
        </w:trPr>
        <w:tc>
          <w:tcPr>
            <w:tcW w:w="9212" w:type="dxa"/>
          </w:tcPr>
          <w:p w14:paraId="12DD80FC" w14:textId="77777777" w:rsidR="00F305BB" w:rsidRPr="00572F05" w:rsidRDefault="00F305BB" w:rsidP="00794B3A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  <w:b/>
              </w:rPr>
              <w:t>Manažérske zhrnutie:</w:t>
            </w:r>
          </w:p>
          <w:p w14:paraId="56A9F227" w14:textId="77777777" w:rsidR="00F305BB" w:rsidRPr="00572F05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</w:rPr>
              <w:t xml:space="preserve">krátka anotácia, kľúčové slová </w:t>
            </w:r>
          </w:p>
          <w:p w14:paraId="50BB9B42" w14:textId="77777777" w:rsidR="00432B58" w:rsidRPr="00572F05" w:rsidRDefault="00432B5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400BB1" w14:textId="5EE94573" w:rsidR="00C23C72" w:rsidRDefault="00C23C72" w:rsidP="00C23C7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čitateľská gramotnosť; čitateľské zručnosti žiakov, kľúčové pojmy, efektivita učenia sa, motivácia žiakov; komunikačné zručnosti žiakov;</w:t>
            </w:r>
          </w:p>
          <w:p w14:paraId="5FB261E1" w14:textId="0AB7939C" w:rsidR="007303F1" w:rsidRPr="000D49EB" w:rsidRDefault="00077AA7" w:rsidP="007303F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č</w:t>
            </w:r>
            <w:r w:rsidRPr="00043558">
              <w:rPr>
                <w:rFonts w:ascii="Times New Roman" w:hAnsi="Times New Roman"/>
                <w:color w:val="000000"/>
                <w:lang w:eastAsia="sk-SK"/>
              </w:rPr>
              <w:t xml:space="preserve">itateľské postupy </w:t>
            </w:r>
            <w:r w:rsidRPr="00043558">
              <w:rPr>
                <w:rFonts w:ascii="Times New Roman" w:hAnsi="Times New Roman"/>
                <w:bCs/>
                <w:lang w:eastAsia="sk-SK"/>
              </w:rPr>
              <w:t>Prezeraj – pýtaj sa – prečítaj – odpovedz – zopakuj</w:t>
            </w:r>
            <w:r>
              <w:rPr>
                <w:rFonts w:ascii="Times New Roman" w:hAnsi="Times New Roman"/>
                <w:bCs/>
                <w:lang w:eastAsia="sk-SK"/>
              </w:rPr>
              <w:t xml:space="preserve">; </w:t>
            </w:r>
            <w:r w:rsidRPr="00043558">
              <w:rPr>
                <w:rFonts w:ascii="Times New Roman" w:hAnsi="Times New Roman"/>
                <w:bCs/>
                <w:lang w:eastAsia="sk-SK"/>
              </w:rPr>
              <w:t>Porovnaj a</w:t>
            </w:r>
            <w:r>
              <w:rPr>
                <w:rFonts w:ascii="Times New Roman" w:hAnsi="Times New Roman"/>
                <w:bCs/>
                <w:lang w:eastAsia="sk-SK"/>
              </w:rPr>
              <w:t> </w:t>
            </w:r>
            <w:r w:rsidRPr="00043558">
              <w:rPr>
                <w:rFonts w:ascii="Times New Roman" w:hAnsi="Times New Roman"/>
                <w:bCs/>
                <w:lang w:eastAsia="sk-SK"/>
              </w:rPr>
              <w:t>rozlíš</w:t>
            </w:r>
            <w:r>
              <w:rPr>
                <w:rFonts w:ascii="Times New Roman" w:hAnsi="Times New Roman"/>
                <w:bCs/>
                <w:lang w:eastAsia="sk-SK"/>
              </w:rPr>
              <w:t>; Riadené čítanie</w:t>
            </w:r>
            <w:r w:rsidR="000D49EB">
              <w:rPr>
                <w:rFonts w:ascii="Times New Roman" w:hAnsi="Times New Roman"/>
                <w:bCs/>
                <w:lang w:eastAsia="sk-SK"/>
              </w:rPr>
              <w:t xml:space="preserve">; </w:t>
            </w:r>
            <w:r w:rsidR="007303F1">
              <w:rPr>
                <w:rFonts w:ascii="Times New Roman" w:hAnsi="Times New Roman"/>
                <w:color w:val="000000"/>
                <w:lang w:eastAsia="sk-SK"/>
              </w:rPr>
              <w:t>metódy a techniky na podporu porozumenia textu: čitateľský postup 3 – 2 – 1, čitateľský postup 5 – 4 – 3 – 2 – 1</w:t>
            </w:r>
          </w:p>
          <w:p w14:paraId="45FFA025" w14:textId="6EA74B4E" w:rsidR="007303F1" w:rsidRDefault="00794B3A" w:rsidP="00C23C7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kooperatívne vyučovanie – hlavné znaky, priebeh, metódy;</w:t>
            </w:r>
            <w:r w:rsidR="000D49EB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7303F1">
              <w:rPr>
                <w:rFonts w:ascii="Times New Roman" w:hAnsi="Times New Roman"/>
                <w:color w:val="000000"/>
                <w:lang w:eastAsia="sk-SK"/>
              </w:rPr>
              <w:t>projektové vyučovanie – kognitívne, psychomotorické a afektívne ciele; krátkodobé, strednodobé a dlhodobé projekty</w:t>
            </w:r>
          </w:p>
          <w:p w14:paraId="5C0D6189" w14:textId="21EC7BBF" w:rsidR="00685839" w:rsidRDefault="00C23C72" w:rsidP="00C23C7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finančná gramotnosť, finančné informácie, finančné ciele, finančné služby, finančné záväzky, finančný trh, finančné inštitúcie; poistenie; rodinný rozpočet; sporenie; investície</w:t>
            </w:r>
            <w:r w:rsidR="00685839">
              <w:rPr>
                <w:rFonts w:ascii="Times New Roman" w:hAnsi="Times New Roman"/>
                <w:color w:val="000000"/>
                <w:lang w:eastAsia="sk-SK"/>
              </w:rPr>
              <w:t>; internetbanking</w:t>
            </w:r>
          </w:p>
          <w:p w14:paraId="0863B59E" w14:textId="77777777" w:rsidR="00685839" w:rsidRPr="008D170A" w:rsidRDefault="00685839" w:rsidP="00C23C7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F305BB" w:rsidRPr="007B6C7D" w14:paraId="177900A3" w14:textId="77777777" w:rsidTr="007B6C7D">
        <w:trPr>
          <w:trHeight w:val="6419"/>
        </w:trPr>
        <w:tc>
          <w:tcPr>
            <w:tcW w:w="9212" w:type="dxa"/>
          </w:tcPr>
          <w:p w14:paraId="18FA3DCB" w14:textId="2CB94087" w:rsidR="00F305BB" w:rsidRPr="00F92CFC" w:rsidRDefault="00F305BB" w:rsidP="00F92CFC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92CFC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14:paraId="38EAA877" w14:textId="77777777" w:rsidR="00F92CFC" w:rsidRDefault="00F92CFC" w:rsidP="00F92CF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F5AB4E6" w14:textId="4DF897BC" w:rsidR="00AF2121" w:rsidRPr="00634CE0" w:rsidRDefault="00077AA7" w:rsidP="00634CE0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F92CFC">
              <w:rPr>
                <w:rFonts w:ascii="Times New Roman" w:hAnsi="Times New Roman"/>
                <w:color w:val="000000"/>
                <w:lang w:eastAsia="sk-SK"/>
              </w:rPr>
              <w:t>Vyhodnotenie činnosti  PK SLOVGYMZA v uplynulom polroku</w:t>
            </w:r>
            <w:r w:rsidR="00634CE0">
              <w:rPr>
                <w:rFonts w:ascii="Times New Roman" w:hAnsi="Times New Roman"/>
                <w:color w:val="000000"/>
                <w:lang w:eastAsia="sk-SK"/>
              </w:rPr>
              <w:t xml:space="preserve"> a p</w:t>
            </w:r>
            <w:r w:rsidR="00634CE0" w:rsidRPr="009F3988">
              <w:rPr>
                <w:rFonts w:ascii="Times New Roman" w:hAnsi="Times New Roman"/>
                <w:color w:val="000000"/>
                <w:lang w:eastAsia="sk-SK"/>
              </w:rPr>
              <w:t>rezentácia úsp</w:t>
            </w:r>
            <w:r w:rsidR="00634CE0">
              <w:rPr>
                <w:rFonts w:ascii="Times New Roman" w:hAnsi="Times New Roman"/>
                <w:color w:val="000000"/>
                <w:lang w:eastAsia="sk-SK"/>
              </w:rPr>
              <w:t>echov jednotlivých členov klubu:</w:t>
            </w:r>
          </w:p>
          <w:p w14:paraId="1B56E951" w14:textId="77777777" w:rsidR="00077AA7" w:rsidRDefault="00077AA7" w:rsidP="007303F1">
            <w:pPr>
              <w:pStyle w:val="Odsekzoznamu"/>
              <w:spacing w:after="0"/>
              <w:ind w:left="2160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272710A7" w14:textId="69A6993A" w:rsidR="00794B3A" w:rsidRPr="00794B3A" w:rsidRDefault="00077AA7" w:rsidP="000D49EB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Vo februári členky klubu  prezentovali </w:t>
            </w:r>
            <w:r w:rsidRPr="00B6537D">
              <w:rPr>
                <w:rFonts w:ascii="Times New Roman" w:hAnsi="Times New Roman"/>
                <w:color w:val="000000"/>
                <w:lang w:eastAsia="sk-SK"/>
              </w:rPr>
              <w:t>skúseností z riešenia úloh s využitím vybraných čitateľských postupov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Pr="00043558">
              <w:rPr>
                <w:rFonts w:ascii="Times New Roman" w:hAnsi="Times New Roman"/>
                <w:bCs/>
                <w:lang w:eastAsia="sk-SK"/>
              </w:rPr>
              <w:t>Prezeraj – pýtaj sa – prečítaj – odpovedz – zopakuj</w:t>
            </w:r>
            <w:r>
              <w:rPr>
                <w:rFonts w:ascii="Times New Roman" w:hAnsi="Times New Roman"/>
                <w:bCs/>
                <w:lang w:eastAsia="sk-SK"/>
              </w:rPr>
              <w:t xml:space="preserve">; </w:t>
            </w:r>
            <w:r w:rsidRPr="00043558">
              <w:rPr>
                <w:rFonts w:ascii="Times New Roman" w:hAnsi="Times New Roman"/>
                <w:bCs/>
                <w:lang w:eastAsia="sk-SK"/>
              </w:rPr>
              <w:t>Porovnaj a</w:t>
            </w:r>
            <w:r>
              <w:rPr>
                <w:rFonts w:ascii="Times New Roman" w:hAnsi="Times New Roman"/>
                <w:bCs/>
                <w:lang w:eastAsia="sk-SK"/>
              </w:rPr>
              <w:t> </w:t>
            </w:r>
            <w:r w:rsidRPr="00043558">
              <w:rPr>
                <w:rFonts w:ascii="Times New Roman" w:hAnsi="Times New Roman"/>
                <w:bCs/>
                <w:lang w:eastAsia="sk-SK"/>
              </w:rPr>
              <w:t>rozlíš</w:t>
            </w:r>
            <w:r>
              <w:rPr>
                <w:rFonts w:ascii="Times New Roman" w:hAnsi="Times New Roman"/>
                <w:bCs/>
                <w:lang w:eastAsia="sk-SK"/>
              </w:rPr>
              <w:t xml:space="preserve">; Riadené čítanie; </w:t>
            </w:r>
            <w:r w:rsidR="00794B3A">
              <w:rPr>
                <w:rFonts w:ascii="Times New Roman" w:hAnsi="Times New Roman"/>
              </w:rPr>
              <w:t xml:space="preserve">zhodli na odporúčaniach </w:t>
            </w:r>
            <w:r w:rsidR="00794B3A" w:rsidRPr="00794B3A">
              <w:rPr>
                <w:rFonts w:ascii="Times New Roman" w:hAnsi="Times New Roman"/>
                <w:bCs/>
                <w:lang w:eastAsia="sk-SK"/>
              </w:rPr>
              <w:t>aplikovať</w:t>
            </w:r>
            <w:r w:rsidR="00794B3A">
              <w:rPr>
                <w:rFonts w:ascii="Times New Roman" w:hAnsi="Times New Roman"/>
                <w:bCs/>
                <w:lang w:eastAsia="sk-SK"/>
              </w:rPr>
              <w:t xml:space="preserve"> ich </w:t>
            </w:r>
            <w:r w:rsidR="00794B3A" w:rsidRPr="00794B3A">
              <w:rPr>
                <w:rFonts w:ascii="Times New Roman" w:hAnsi="Times New Roman"/>
                <w:bCs/>
                <w:lang w:eastAsia="sk-SK"/>
              </w:rPr>
              <w:t xml:space="preserve"> najmä v 1.a 2. ročníku</w:t>
            </w:r>
            <w:r w:rsidR="00794B3A">
              <w:rPr>
                <w:rFonts w:ascii="Times New Roman" w:hAnsi="Times New Roman"/>
                <w:bCs/>
                <w:lang w:eastAsia="sk-SK"/>
              </w:rPr>
              <w:t xml:space="preserve"> </w:t>
            </w:r>
            <w:r w:rsidR="00794B3A" w:rsidRPr="00794B3A">
              <w:rPr>
                <w:rFonts w:ascii="Times New Roman" w:hAnsi="Times New Roman"/>
                <w:bCs/>
                <w:lang w:eastAsia="sk-SK"/>
              </w:rPr>
              <w:t>na hodinách Slovenského jazyka a literatúry,  najmä na prácu s vecným textom;</w:t>
            </w:r>
          </w:p>
          <w:p w14:paraId="536ECF86" w14:textId="284F1204" w:rsidR="00794B3A" w:rsidRPr="00861236" w:rsidRDefault="00794B3A" w:rsidP="000D49EB">
            <w:pPr>
              <w:pStyle w:val="Odsekzoznamu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</w:rPr>
            </w:pPr>
            <w:r w:rsidRPr="00794B3A">
              <w:rPr>
                <w:rFonts w:ascii="Times New Roman" w:hAnsi="Times New Roman"/>
              </w:rPr>
              <w:t xml:space="preserve">členky pedagogického klubu SLOVGYMZA prezentovali svoje skúsenosti s                                        </w:t>
            </w:r>
            <w:r w:rsidRPr="00794B3A">
              <w:rPr>
                <w:rFonts w:ascii="Times New Roman" w:hAnsi="Times New Roman"/>
                <w:color w:val="000000"/>
                <w:lang w:eastAsia="sk-SK"/>
              </w:rPr>
              <w:t>využívaním postupov kooperatívneho vyučovania: párové čítanie, snehová guľa, kontrolovaná diskusia, bzučiace skupiny, rohy miestnosti, okrúhly stôl s hovoriacim perom, okrúhly stôl s píšucim perom</w:t>
            </w:r>
          </w:p>
          <w:p w14:paraId="55331228" w14:textId="5D7D3CC0" w:rsidR="00861236" w:rsidRPr="009D1EC1" w:rsidRDefault="00861236" w:rsidP="000D49EB">
            <w:pPr>
              <w:pStyle w:val="Odsekzoznamu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</w:t>
            </w:r>
            <w:r w:rsidRPr="00721D91">
              <w:rPr>
                <w:rFonts w:ascii="Times New Roman" w:hAnsi="Times New Roman"/>
              </w:rPr>
              <w:t>lenky pedagogického klubu SLOVGYMZA p</w:t>
            </w:r>
            <w:r>
              <w:rPr>
                <w:rFonts w:ascii="Times New Roman" w:hAnsi="Times New Roman"/>
              </w:rPr>
              <w:t>okračovali</w:t>
            </w:r>
            <w:r w:rsidRPr="009D1EC1">
              <w:rPr>
                <w:rFonts w:ascii="Times New Roman" w:hAnsi="Times New Roman"/>
              </w:rPr>
              <w:t xml:space="preserve"> vo vytváraní  banky úloh, zameraných na aplikáciu </w:t>
            </w:r>
            <w:r w:rsidRPr="009D1EC1">
              <w:rPr>
                <w:rFonts w:ascii="Times New Roman" w:hAnsi="Times New Roman"/>
                <w:color w:val="000000"/>
                <w:lang w:eastAsia="sk-SK"/>
              </w:rPr>
              <w:t>postupov kooperatívneho vyučovania</w:t>
            </w:r>
            <w:r>
              <w:rPr>
                <w:rFonts w:ascii="Times New Roman" w:hAnsi="Times New Roman"/>
                <w:color w:val="000000"/>
              </w:rPr>
              <w:t>; vybrané z nich využívali v rámci výchovno-vzdelávacieho procesu</w:t>
            </w:r>
          </w:p>
          <w:p w14:paraId="7A7B928E" w14:textId="4FFEA0D3" w:rsidR="00861236" w:rsidRPr="00757F98" w:rsidRDefault="00861236" w:rsidP="000D49EB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nasledujúcom stretnutí prezentovali</w:t>
            </w:r>
            <w:r w:rsidRPr="00757F98">
              <w:rPr>
                <w:rFonts w:ascii="Times New Roman" w:hAnsi="Times New Roman"/>
                <w:color w:val="000000"/>
                <w:lang w:eastAsia="sk-SK"/>
              </w:rPr>
              <w:t xml:space="preserve"> skúseností s využívaním postupov kooperatívneh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o </w:t>
            </w:r>
            <w:r w:rsidRPr="00757F98">
              <w:rPr>
                <w:rFonts w:ascii="Times New Roman" w:hAnsi="Times New Roman"/>
                <w:color w:val="000000"/>
                <w:lang w:eastAsia="sk-SK"/>
              </w:rPr>
              <w:t>vyučovania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– Kontrolovaná diskusia, Snehová guľa, Bzučiace skupiny, Rohy miestnosti, Skupinové puzzle na hodinách SJL v 4.ročníku</w:t>
            </w:r>
            <w:r w:rsidR="007303F1">
              <w:rPr>
                <w:rFonts w:ascii="Times New Roman" w:hAnsi="Times New Roman"/>
                <w:color w:val="000000"/>
                <w:lang w:eastAsia="sk-SK"/>
              </w:rPr>
              <w:t xml:space="preserve">; </w:t>
            </w:r>
            <w:r w:rsidR="007303F1">
              <w:rPr>
                <w:rFonts w:ascii="Times New Roman" w:hAnsi="Times New Roman"/>
                <w:color w:val="000000"/>
              </w:rPr>
              <w:t>v</w:t>
            </w:r>
            <w:r w:rsidR="007303F1">
              <w:rPr>
                <w:rFonts w:ascii="Times New Roman" w:hAnsi="Times New Roman"/>
              </w:rPr>
              <w:t> ostatných ročníkoch nám bránili okolnosti dištančného vzdelávania. Očakávame, že po návrate k prezenčnému vzdelávaniu bude možné využívať metódy kooperatívneho vyučovania vo všetkých ročníkoch.</w:t>
            </w:r>
          </w:p>
          <w:p w14:paraId="0D4D7B86" w14:textId="77777777" w:rsidR="007303F1" w:rsidRDefault="007303F1" w:rsidP="000D49EB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94B3A">
              <w:rPr>
                <w:rFonts w:ascii="Times New Roman" w:hAnsi="Times New Roman"/>
              </w:rPr>
              <w:t>členky pedagogického klubu SLOVGYMZA</w:t>
            </w:r>
            <w:r>
              <w:rPr>
                <w:rFonts w:ascii="Times New Roman" w:hAnsi="Times New Roman"/>
              </w:rPr>
              <w:t xml:space="preserve"> prezentovali </w:t>
            </w:r>
            <w:r w:rsidRPr="00757F98">
              <w:rPr>
                <w:rFonts w:ascii="Times New Roman" w:hAnsi="Times New Roman"/>
                <w:color w:val="000000"/>
                <w:lang w:eastAsia="sk-SK"/>
              </w:rPr>
              <w:t xml:space="preserve"> skúseností s využívaním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metód projektového </w:t>
            </w:r>
            <w:r w:rsidRPr="00757F98">
              <w:rPr>
                <w:rFonts w:ascii="Times New Roman" w:hAnsi="Times New Roman"/>
                <w:color w:val="000000"/>
                <w:lang w:eastAsia="sk-SK"/>
              </w:rPr>
              <w:t>vyučovania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v školskom roku 2020/2021 i v predošlých školských rokoch, napr. </w:t>
            </w:r>
            <w:r w:rsidRPr="007303F1">
              <w:rPr>
                <w:rFonts w:ascii="Times New Roman" w:hAnsi="Times New Roman"/>
              </w:rPr>
              <w:t>individuálne projekty v 4.ročníku, zamerané na tvorbu učebných pomôcok ako príprava na maturitnú skúšku</w:t>
            </w:r>
            <w:r>
              <w:rPr>
                <w:rFonts w:ascii="Times New Roman" w:hAnsi="Times New Roman"/>
              </w:rPr>
              <w:t xml:space="preserve">; </w:t>
            </w:r>
            <w:r w:rsidRPr="007303F1">
              <w:rPr>
                <w:rFonts w:ascii="Times New Roman" w:hAnsi="Times New Roman"/>
              </w:rPr>
              <w:t>skupinový projekt v 3.ročníku v školskom roku 2018/2019 – príprava inscenácie – dramatizácia novely Drak sa vraci</w:t>
            </w:r>
            <w:r>
              <w:rPr>
                <w:rFonts w:ascii="Times New Roman" w:hAnsi="Times New Roman"/>
              </w:rPr>
              <w:t>a</w:t>
            </w:r>
          </w:p>
          <w:p w14:paraId="1A0014CA" w14:textId="46504671" w:rsidR="007303F1" w:rsidRPr="007303F1" w:rsidRDefault="007303F1" w:rsidP="000D49EB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303F1">
              <w:rPr>
                <w:rFonts w:ascii="Times New Roman" w:hAnsi="Times New Roman"/>
              </w:rPr>
              <w:t xml:space="preserve">členky PK si pripomenuli  charakteristiku čitateľských postupov 3-2-1, 5-4-3-2-1; </w:t>
            </w:r>
            <w:r>
              <w:rPr>
                <w:rFonts w:ascii="Times New Roman" w:hAnsi="Times New Roman"/>
              </w:rPr>
              <w:t xml:space="preserve">prezentovali </w:t>
            </w:r>
            <w:r w:rsidRPr="007303F1">
              <w:rPr>
                <w:rFonts w:ascii="Times New Roman" w:hAnsi="Times New Roman"/>
                <w:color w:val="000000"/>
                <w:lang w:eastAsia="sk-SK"/>
              </w:rPr>
              <w:t xml:space="preserve"> skúseností s využívaním </w:t>
            </w:r>
            <w:r w:rsidRPr="007303F1">
              <w:rPr>
                <w:rFonts w:ascii="Times New Roman" w:hAnsi="Times New Roman"/>
              </w:rPr>
              <w:t>čitateľských postupov 3-2-1 a  5-4-3-2-1</w:t>
            </w:r>
            <w:r>
              <w:rPr>
                <w:rFonts w:ascii="Times New Roman" w:hAnsi="Times New Roman"/>
              </w:rPr>
              <w:t xml:space="preserve">; </w:t>
            </w:r>
            <w:r w:rsidRPr="007303F1">
              <w:rPr>
                <w:rFonts w:ascii="Times New Roman" w:hAnsi="Times New Roman"/>
              </w:rPr>
              <w:t>uvedené čitateľské postupy sú vhodné na vytváranie vzťahu k textu a vyhodnocovaniu informácií ; súčasne umožňujú žiakovi konfrontovať s informáciami v texte svoje individuálne vedomosti a skúsenosti, v záverečnom kroku žiak získava motiv</w:t>
            </w:r>
            <w:r>
              <w:rPr>
                <w:rFonts w:ascii="Times New Roman" w:hAnsi="Times New Roman"/>
              </w:rPr>
              <w:t>á</w:t>
            </w:r>
            <w:r w:rsidRPr="007303F1">
              <w:rPr>
                <w:rFonts w:ascii="Times New Roman" w:hAnsi="Times New Roman"/>
              </w:rPr>
              <w:t>ciu pre ďalšiu štúdium</w:t>
            </w:r>
          </w:p>
          <w:p w14:paraId="59E83783" w14:textId="7BA5019C" w:rsidR="000D49EB" w:rsidRPr="000D49EB" w:rsidRDefault="00FD12E4" w:rsidP="000D49EB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členky PK SLOVGYMZA vytvárali</w:t>
            </w:r>
            <w:r w:rsidR="003101E7" w:rsidRPr="00FD12E4">
              <w:rPr>
                <w:rFonts w:ascii="Times New Roman" w:hAnsi="Times New Roman"/>
                <w:color w:val="000000"/>
                <w:lang w:eastAsia="sk-SK"/>
              </w:rPr>
              <w:t xml:space="preserve"> úloh</w:t>
            </w:r>
            <w:r>
              <w:rPr>
                <w:rFonts w:ascii="Times New Roman" w:hAnsi="Times New Roman"/>
                <w:color w:val="000000"/>
                <w:lang w:eastAsia="sk-SK"/>
              </w:rPr>
              <w:t>y</w:t>
            </w:r>
            <w:r w:rsidR="003101E7" w:rsidRPr="00FD12E4">
              <w:rPr>
                <w:rFonts w:ascii="Times New Roman" w:hAnsi="Times New Roman"/>
                <w:color w:val="000000"/>
                <w:lang w:eastAsia="sk-SK"/>
              </w:rPr>
              <w:t xml:space="preserve"> na rozvoj čitateľskej gramotnosti s využitím  čitateľských postupov </w:t>
            </w:r>
            <w:r w:rsidR="003101E7" w:rsidRPr="00FD12E4">
              <w:rPr>
                <w:rFonts w:ascii="Times New Roman" w:hAnsi="Times New Roman"/>
              </w:rPr>
              <w:t>3-2-1, 5-4-3-2-1 v rámci vyučovacích hodín SJL v 1.</w:t>
            </w:r>
            <w:r>
              <w:rPr>
                <w:rFonts w:ascii="Times New Roman" w:hAnsi="Times New Roman"/>
              </w:rPr>
              <w:t>- 4.</w:t>
            </w:r>
            <w:r w:rsidR="003101E7" w:rsidRPr="00FD12E4">
              <w:rPr>
                <w:rFonts w:ascii="Times New Roman" w:hAnsi="Times New Roman"/>
              </w:rPr>
              <w:t>ročníku</w:t>
            </w:r>
            <w:r w:rsidR="000D49EB">
              <w:rPr>
                <w:rFonts w:ascii="Times New Roman" w:hAnsi="Times New Roman"/>
              </w:rPr>
              <w:t xml:space="preserve">; </w:t>
            </w:r>
            <w:r w:rsidR="000D49EB" w:rsidRPr="000D49EB">
              <w:rPr>
                <w:rFonts w:ascii="Times New Roman" w:hAnsi="Times New Roman"/>
              </w:rPr>
              <w:t xml:space="preserve">na nasledujúcom stretnutí členky PK prezentovali skúsenosti </w:t>
            </w:r>
            <w:r w:rsidR="000D49EB" w:rsidRPr="000D49EB">
              <w:rPr>
                <w:rFonts w:ascii="Times New Roman" w:hAnsi="Times New Roman"/>
                <w:color w:val="000000"/>
                <w:lang w:eastAsia="sk-SK"/>
              </w:rPr>
              <w:t xml:space="preserve">s využitím  čitateľských postupov </w:t>
            </w:r>
            <w:r w:rsidR="000D49EB" w:rsidRPr="000D49EB">
              <w:rPr>
                <w:rFonts w:ascii="Times New Roman" w:hAnsi="Times New Roman"/>
              </w:rPr>
              <w:t>3-2-1, 5-4-3-2-1 v rámci vyučovacích hodín SJL v 1.- 4.ročníku v rámci práce s vecnými textami</w:t>
            </w:r>
            <w:r w:rsidR="000D49EB">
              <w:rPr>
                <w:rFonts w:ascii="Times New Roman" w:hAnsi="Times New Roman"/>
              </w:rPr>
              <w:t>: v</w:t>
            </w:r>
            <w:r w:rsidR="000D49EB" w:rsidRPr="000D49EB">
              <w:rPr>
                <w:rFonts w:ascii="Times New Roman" w:hAnsi="Times New Roman"/>
              </w:rPr>
              <w:t xml:space="preserve"> 1. ročníku sme využili čitateľský </w:t>
            </w:r>
            <w:r w:rsidR="000D49EB">
              <w:rPr>
                <w:rFonts w:ascii="Times New Roman" w:hAnsi="Times New Roman"/>
              </w:rPr>
              <w:t xml:space="preserve"> </w:t>
            </w:r>
            <w:r w:rsidR="000D49EB" w:rsidRPr="000D49EB">
              <w:rPr>
                <w:rFonts w:ascii="Times New Roman" w:hAnsi="Times New Roman"/>
              </w:rPr>
              <w:t>postup 5-4-3-2-1</w:t>
            </w:r>
            <w:r w:rsidR="000D49EB">
              <w:rPr>
                <w:rFonts w:ascii="Times New Roman" w:hAnsi="Times New Roman"/>
              </w:rPr>
              <w:t xml:space="preserve"> </w:t>
            </w:r>
            <w:r w:rsidR="000D49EB" w:rsidRPr="000D49EB">
              <w:rPr>
                <w:rFonts w:ascii="Times New Roman" w:hAnsi="Times New Roman"/>
              </w:rPr>
              <w:t>v rámci témy Slovotvorba. Slovotvorné postupy;</w:t>
            </w:r>
            <w:r w:rsidR="000D49EB">
              <w:rPr>
                <w:rFonts w:ascii="Times New Roman" w:hAnsi="Times New Roman"/>
              </w:rPr>
              <w:t xml:space="preserve">  v 2.ročníku sme</w:t>
            </w:r>
            <w:r w:rsidR="000D49EB" w:rsidRPr="000D49EB">
              <w:rPr>
                <w:rFonts w:ascii="Times New Roman" w:hAnsi="Times New Roman"/>
              </w:rPr>
              <w:t xml:space="preserve"> využili čitateľský </w:t>
            </w:r>
            <w:r w:rsidR="000D49EB">
              <w:rPr>
                <w:rFonts w:ascii="Times New Roman" w:hAnsi="Times New Roman"/>
              </w:rPr>
              <w:t xml:space="preserve"> </w:t>
            </w:r>
            <w:r w:rsidR="000D49EB" w:rsidRPr="000D49EB">
              <w:rPr>
                <w:rFonts w:ascii="Times New Roman" w:hAnsi="Times New Roman"/>
              </w:rPr>
              <w:t>postup 5-4-3-2-1</w:t>
            </w:r>
            <w:r w:rsidR="000D49EB">
              <w:rPr>
                <w:rFonts w:ascii="Times New Roman" w:hAnsi="Times New Roman"/>
              </w:rPr>
              <w:t xml:space="preserve"> v rámci témy Epická poézia – veršový systém; v 3.ročníku sme využili čitateľský postup 5-4-3-2-1 v rámci témy Dejiny literatúry. Avantgarda; v  4.ročníku sme využili čitateľský postup 5-4-3-2-1 v rámci témy Súčasná próza - postmoderna; </w:t>
            </w:r>
          </w:p>
          <w:p w14:paraId="6BE7F84A" w14:textId="77777777" w:rsidR="00F92CFC" w:rsidRDefault="000D49EB" w:rsidP="00F92CFC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Členky PK SLOVGYMZA sa oboznámili  s definíciou pojmu finančná gramotnosť a výkonovým a obsahovým štandardom povinného predmetu Finančná gramotnosť na našom gymnáziu</w:t>
            </w:r>
          </w:p>
          <w:p w14:paraId="2023B4AD" w14:textId="77777777" w:rsidR="00F92CFC" w:rsidRPr="00F92CFC" w:rsidRDefault="000D49EB" w:rsidP="00F92CFC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92CFC">
              <w:rPr>
                <w:rFonts w:ascii="Times New Roman" w:hAnsi="Times New Roman"/>
                <w:color w:val="000000"/>
                <w:lang w:eastAsia="sk-SK"/>
              </w:rPr>
              <w:t xml:space="preserve">Členky SLOVGYMZA vyhľadávali vhodné vecné texty a typy úloh pre tvorbu úloh, zameraných súčasne na  rozvoj čitateľskej gramotnosti a finančnej  gramotnosti; </w:t>
            </w:r>
            <w:r w:rsidR="00F92CFC" w:rsidRPr="00F92CFC">
              <w:rPr>
                <w:rFonts w:ascii="Times New Roman" w:hAnsi="Times New Roman"/>
                <w:color w:val="000000"/>
              </w:rPr>
              <w:t>z</w:t>
            </w:r>
            <w:r w:rsidRPr="00F92CFC">
              <w:rPr>
                <w:rFonts w:ascii="Times New Roman" w:hAnsi="Times New Roman"/>
              </w:rPr>
              <w:t> dostupných zdrojov vybrali texty pre tvorbu úloh, zameraných na testovanie čitateľske</w:t>
            </w:r>
            <w:r w:rsidR="00F92CFC" w:rsidRPr="00F92CFC">
              <w:rPr>
                <w:rFonts w:ascii="Times New Roman" w:hAnsi="Times New Roman"/>
              </w:rPr>
              <w:t>j</w:t>
            </w:r>
            <w:r w:rsidRPr="00F92CFC">
              <w:rPr>
                <w:rFonts w:ascii="Times New Roman" w:hAnsi="Times New Roman"/>
              </w:rPr>
              <w:t xml:space="preserve"> a finančnej gramotnosti súčasne</w:t>
            </w:r>
            <w:r w:rsidR="00F92CFC" w:rsidRPr="00F92CFC">
              <w:rPr>
                <w:rFonts w:ascii="Times New Roman" w:hAnsi="Times New Roman"/>
              </w:rPr>
              <w:t xml:space="preserve">: </w:t>
            </w:r>
            <w:r w:rsidR="00F92CFC" w:rsidRPr="00F92CFC">
              <w:rPr>
                <w:rFonts w:ascii="Times New Roman" w:hAnsi="Times New Roman"/>
                <w:color w:val="000000"/>
                <w:lang w:eastAsia="sk-SK"/>
              </w:rPr>
              <w:t>Členky SLOVGYMZA pracovali s vybratými vecnými textami;</w:t>
            </w:r>
          </w:p>
          <w:p w14:paraId="5E2E020A" w14:textId="77777777" w:rsidR="00F92CFC" w:rsidRDefault="00F92CFC" w:rsidP="00F92CFC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k</w:t>
            </w:r>
            <w:r w:rsidRPr="00F92CFC">
              <w:rPr>
                <w:rFonts w:ascii="Times New Roman" w:hAnsi="Times New Roman"/>
              </w:rPr>
              <w:t xml:space="preserve"> textu: </w:t>
            </w:r>
            <w:r w:rsidRPr="00F92CFC">
              <w:rPr>
                <w:rFonts w:ascii="Times New Roman" w:hAnsi="Times New Roman"/>
                <w:i/>
                <w:iCs/>
              </w:rPr>
              <w:t xml:space="preserve">KLÁSEKOVÁ, M.: Banky upozorňujú na </w:t>
            </w:r>
            <w:proofErr w:type="spellStart"/>
            <w:r w:rsidRPr="00F92CFC">
              <w:rPr>
                <w:rFonts w:ascii="Times New Roman" w:hAnsi="Times New Roman"/>
                <w:i/>
                <w:iCs/>
              </w:rPr>
              <w:t>phishingové</w:t>
            </w:r>
            <w:proofErr w:type="spellEnd"/>
            <w:r w:rsidRPr="00F92CFC">
              <w:rPr>
                <w:rFonts w:ascii="Times New Roman" w:hAnsi="Times New Roman"/>
                <w:i/>
                <w:iCs/>
              </w:rPr>
              <w:t xml:space="preserve"> útoky na klientov. In  Finančná gramotnosť v kríze. N magazín roč.5, 2020, č.4, s.79. ISSN 2453-9597</w:t>
            </w:r>
            <w:r>
              <w:rPr>
                <w:rFonts w:ascii="Times New Roman" w:hAnsi="Times New Roman"/>
              </w:rPr>
              <w:t xml:space="preserve"> </w:t>
            </w:r>
            <w:r w:rsidRPr="00F92CFC">
              <w:rPr>
                <w:rFonts w:ascii="Times New Roman" w:hAnsi="Times New Roman"/>
              </w:rPr>
              <w:t>vytvorili pracovný list s využitím čitateľskej stratégie SQ4R</w:t>
            </w:r>
          </w:p>
          <w:p w14:paraId="52B5CBCF" w14:textId="2C362D1D" w:rsidR="00F92CFC" w:rsidRDefault="00F92CFC" w:rsidP="00F92CFC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Pr="00F92CFC">
              <w:rPr>
                <w:rFonts w:ascii="Times New Roman" w:hAnsi="Times New Roman"/>
              </w:rPr>
              <w:t>ecné nesúvislé texty:</w:t>
            </w:r>
            <w:r>
              <w:rPr>
                <w:rFonts w:ascii="Times New Roman" w:hAnsi="Times New Roman"/>
              </w:rPr>
              <w:t xml:space="preserve"> </w:t>
            </w:r>
            <w:r w:rsidRPr="00F92CFC">
              <w:rPr>
                <w:rFonts w:ascii="Times New Roman" w:hAnsi="Times New Roman"/>
                <w:i/>
                <w:iCs/>
              </w:rPr>
              <w:t xml:space="preserve">Rodinný rozpočet ( nesúvislý text), In Finančná gramotnosť v kríze. N magazín roč.5, 2020, č.4, s.7. ISSN 2453-9597 a </w:t>
            </w:r>
            <w:proofErr w:type="spellStart"/>
            <w:r w:rsidRPr="00F92CFC">
              <w:rPr>
                <w:rFonts w:ascii="Times New Roman" w:hAnsi="Times New Roman"/>
                <w:i/>
                <w:iCs/>
              </w:rPr>
              <w:t>Kyber</w:t>
            </w:r>
            <w:proofErr w:type="spellEnd"/>
            <w:r w:rsidRPr="00F92CFC">
              <w:rPr>
                <w:rFonts w:ascii="Times New Roman" w:hAnsi="Times New Roman"/>
                <w:i/>
                <w:iCs/>
              </w:rPr>
              <w:t xml:space="preserve"> poistenie. Dostupné na: </w:t>
            </w:r>
            <w:hyperlink r:id="rId9" w:history="1">
              <w:r w:rsidRPr="00F92CFC">
                <w:rPr>
                  <w:rStyle w:val="Hypertextovprepojenie"/>
                  <w:rFonts w:ascii="Times New Roman" w:hAnsi="Times New Roman"/>
                  <w:i/>
                  <w:iCs/>
                </w:rPr>
                <w:t>https://www.tatrabanka.sk/sk/personal/sporenie-investovanie-poistenie/kyber-poistenie/</w:t>
              </w:r>
            </w:hyperlink>
            <w:r w:rsidRPr="00F92CFC">
              <w:rPr>
                <w:rFonts w:ascii="Times New Roman" w:hAnsi="Times New Roman"/>
                <w:i/>
                <w:iCs/>
              </w:rPr>
              <w:t xml:space="preserve"> </w:t>
            </w:r>
            <w:r w:rsidRPr="00F92CFC">
              <w:rPr>
                <w:rFonts w:ascii="Times New Roman" w:hAnsi="Times New Roman"/>
              </w:rPr>
              <w:t>využili ako východiskové texty testu finančnej gramotnosti:</w:t>
            </w:r>
          </w:p>
          <w:p w14:paraId="6C65C665" w14:textId="129A9749" w:rsidR="00C32877" w:rsidRPr="00634CE0" w:rsidRDefault="00F92CFC" w:rsidP="00634CE0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FF" w:themeColor="hyperlink"/>
                <w:u w:val="single"/>
              </w:rPr>
            </w:pPr>
            <w:r w:rsidRPr="00F92CFC">
              <w:rPr>
                <w:rFonts w:ascii="Times New Roman" w:hAnsi="Times New Roman"/>
              </w:rPr>
              <w:t xml:space="preserve">na nasledujúcom stretnutí členky PK informovali o využití pripraveného pracovného listu a testu v rámci výchovno-vzdelávacieho procesu; </w:t>
            </w:r>
            <w:r w:rsidRPr="00F92CFC">
              <w:rPr>
                <w:rFonts w:ascii="Times New Roman" w:hAnsi="Times New Roman"/>
                <w:color w:val="000000"/>
                <w:lang w:eastAsia="sk-SK"/>
              </w:rPr>
              <w:t xml:space="preserve">Vypracovaný pracovný list s využitím čitateľskej stratégie SQ3R a vecného textu  </w:t>
            </w:r>
            <w:r w:rsidRPr="00F92CFC">
              <w:rPr>
                <w:rFonts w:ascii="Times New Roman" w:hAnsi="Times New Roman"/>
              </w:rPr>
              <w:t xml:space="preserve">KLÁSEKOVÁ, M.: Banky upozorňujú na </w:t>
            </w:r>
            <w:proofErr w:type="spellStart"/>
            <w:r w:rsidRPr="00F92CFC">
              <w:rPr>
                <w:rFonts w:ascii="Times New Roman" w:hAnsi="Times New Roman"/>
              </w:rPr>
              <w:t>phishingové</w:t>
            </w:r>
            <w:proofErr w:type="spellEnd"/>
            <w:r w:rsidRPr="00F92CFC">
              <w:rPr>
                <w:rFonts w:ascii="Times New Roman" w:hAnsi="Times New Roman"/>
              </w:rPr>
              <w:t xml:space="preserve"> útoky na klientov. In Finančná gramotnosť v kríze. N magazín roč.5, 2020, č.4, s.79. ISSN 2453-9597 využil vyučujúci finančnej gramotnosti na vyučovacej hodine finančnej gramotnosti  v 2.ročníku; rovnako </w:t>
            </w:r>
            <w:r>
              <w:rPr>
                <w:rFonts w:ascii="Times New Roman" w:hAnsi="Times New Roman"/>
              </w:rPr>
              <w:t>t</w:t>
            </w:r>
            <w:r w:rsidRPr="00F92CFC">
              <w:rPr>
                <w:rFonts w:ascii="Times New Roman" w:hAnsi="Times New Roman"/>
                <w:color w:val="000000"/>
                <w:lang w:eastAsia="sk-SK"/>
              </w:rPr>
              <w:t>est, zameraný na preverenie finančnej i čitateľskej gramotnosti, ktorý využíval nesúvislé vecné texty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: </w:t>
            </w:r>
            <w:r w:rsidRPr="00712629">
              <w:rPr>
                <w:rFonts w:ascii="Times New Roman" w:hAnsi="Times New Roman"/>
                <w:i/>
                <w:iCs/>
              </w:rPr>
              <w:t xml:space="preserve">Rodinný rozpočet ( nesúvislý text),In Finančná gramotnosť v kríze. N  magazín,  roč.5, 2020, č.4, s.7. ISSN 2453-9597 a </w:t>
            </w:r>
            <w:proofErr w:type="spellStart"/>
            <w:r w:rsidRPr="00712629">
              <w:rPr>
                <w:rFonts w:ascii="Times New Roman" w:hAnsi="Times New Roman"/>
                <w:i/>
                <w:iCs/>
              </w:rPr>
              <w:t>Kyber</w:t>
            </w:r>
            <w:proofErr w:type="spellEnd"/>
            <w:r w:rsidRPr="00712629">
              <w:rPr>
                <w:rFonts w:ascii="Times New Roman" w:hAnsi="Times New Roman"/>
                <w:i/>
                <w:iCs/>
              </w:rPr>
              <w:t xml:space="preserve"> poistenie. Dostupné na:  </w:t>
            </w:r>
            <w:hyperlink r:id="rId10" w:history="1">
              <w:r w:rsidR="00712629" w:rsidRPr="00A95E88">
                <w:rPr>
                  <w:rStyle w:val="Hypertextovprepojenie"/>
                  <w:rFonts w:ascii="Times New Roman" w:hAnsi="Times New Roman"/>
                  <w:i/>
                  <w:iCs/>
                </w:rPr>
                <w:t>https://www.tatrabanka.sk/sk/personal/sporenie-investovanie-poistenie/kyber poistenie/</w:t>
              </w:r>
            </w:hyperlink>
            <w:r w:rsidRPr="00712629">
              <w:rPr>
                <w:rFonts w:ascii="Times New Roman" w:hAnsi="Times New Roman"/>
              </w:rPr>
              <w:t xml:space="preserve"> </w:t>
            </w:r>
            <w:r w:rsidR="0071262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využil vyučujúci finančnej </w:t>
            </w:r>
            <w:r w:rsidRPr="00AF2121">
              <w:rPr>
                <w:rFonts w:ascii="Times New Roman" w:hAnsi="Times New Roman"/>
              </w:rPr>
              <w:t>gramotnosti na vyučovacej hodine finančnej gramotnosti</w:t>
            </w:r>
            <w:r>
              <w:rPr>
                <w:rFonts w:ascii="Times New Roman" w:hAnsi="Times New Roman"/>
              </w:rPr>
              <w:t xml:space="preserve"> </w:t>
            </w:r>
            <w:r w:rsidRPr="00AF2121">
              <w:rPr>
                <w:rFonts w:ascii="Times New Roman" w:hAnsi="Times New Roman"/>
              </w:rPr>
              <w:t>v 2.ročník</w:t>
            </w:r>
            <w:r w:rsidR="00634CE0">
              <w:rPr>
                <w:rFonts w:ascii="Times New Roman" w:hAnsi="Times New Roman"/>
              </w:rPr>
              <w:t>u</w:t>
            </w:r>
          </w:p>
        </w:tc>
      </w:tr>
      <w:tr w:rsidR="00F305BB" w:rsidRPr="007B6C7D" w14:paraId="1F6AF961" w14:textId="77777777" w:rsidTr="007B6C7D">
        <w:trPr>
          <w:trHeight w:val="6419"/>
        </w:trPr>
        <w:tc>
          <w:tcPr>
            <w:tcW w:w="9212" w:type="dxa"/>
          </w:tcPr>
          <w:p w14:paraId="608BB7F6" w14:textId="338541C8" w:rsidR="000D49EB" w:rsidRPr="00CB0C4A" w:rsidRDefault="000D49EB" w:rsidP="00634CE0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CB0C4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lastRenderedPageBreak/>
              <w:t>Závery a odporúčania:</w:t>
            </w:r>
          </w:p>
          <w:p w14:paraId="62E59620" w14:textId="6E4FEF6D" w:rsidR="009D1EC1" w:rsidRPr="003313F8" w:rsidRDefault="009D1EC1" w:rsidP="000D49E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57A0E065" w14:textId="4B874657" w:rsidR="00634CE0" w:rsidRPr="003313F8" w:rsidRDefault="00634CE0" w:rsidP="00A77590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1270"/>
              <w:rPr>
                <w:rFonts w:ascii="Times New Roman" w:hAnsi="Times New Roman"/>
                <w:color w:val="000000"/>
                <w:lang w:eastAsia="sk-SK"/>
              </w:rPr>
            </w:pPr>
            <w:r w:rsidRPr="003313F8">
              <w:rPr>
                <w:rFonts w:ascii="Times New Roman" w:hAnsi="Times New Roman"/>
                <w:color w:val="000000"/>
                <w:lang w:eastAsia="sk-SK"/>
              </w:rPr>
              <w:t>Členky PK SLOVGYMZA vyhodnotili plnenie čiastkových úloh v rámci plánu práce v 2.polroku školského roka 2020/2021 (</w:t>
            </w:r>
            <w:r w:rsidR="003313F8">
              <w:rPr>
                <w:rFonts w:ascii="Times New Roman" w:hAnsi="Times New Roman"/>
              </w:rPr>
              <w:t>č</w:t>
            </w:r>
            <w:r w:rsidR="003313F8" w:rsidRPr="00721D91">
              <w:rPr>
                <w:rFonts w:ascii="Times New Roman" w:hAnsi="Times New Roman"/>
              </w:rPr>
              <w:t>lenky pedagogického klubu SLOVGYMZA p</w:t>
            </w:r>
            <w:r w:rsidR="003313F8">
              <w:rPr>
                <w:rFonts w:ascii="Times New Roman" w:hAnsi="Times New Roman"/>
              </w:rPr>
              <w:t>okračovali</w:t>
            </w:r>
            <w:r w:rsidR="003313F8" w:rsidRPr="009D1EC1">
              <w:rPr>
                <w:rFonts w:ascii="Times New Roman" w:hAnsi="Times New Roman"/>
              </w:rPr>
              <w:t xml:space="preserve"> vo vytváraní  banky úloh</w:t>
            </w:r>
            <w:r w:rsidR="003313F8">
              <w:rPr>
                <w:rFonts w:ascii="Times New Roman" w:hAnsi="Times New Roman"/>
              </w:rPr>
              <w:t xml:space="preserve"> na rozvoj čitateľskej gramotnosti: vytvárali úlohy </w:t>
            </w:r>
            <w:r w:rsidR="003313F8" w:rsidRPr="009D1EC1">
              <w:rPr>
                <w:rFonts w:ascii="Times New Roman" w:hAnsi="Times New Roman"/>
              </w:rPr>
              <w:t>zameran</w:t>
            </w:r>
            <w:r w:rsidR="003313F8">
              <w:rPr>
                <w:rFonts w:ascii="Times New Roman" w:hAnsi="Times New Roman"/>
              </w:rPr>
              <w:t>é</w:t>
            </w:r>
            <w:r w:rsidR="003313F8" w:rsidRPr="009D1EC1">
              <w:rPr>
                <w:rFonts w:ascii="Times New Roman" w:hAnsi="Times New Roman"/>
              </w:rPr>
              <w:t xml:space="preserve"> na aplikáciu </w:t>
            </w:r>
            <w:r w:rsidR="003313F8" w:rsidRPr="009D1EC1">
              <w:rPr>
                <w:rFonts w:ascii="Times New Roman" w:hAnsi="Times New Roman"/>
                <w:color w:val="000000"/>
                <w:lang w:eastAsia="sk-SK"/>
              </w:rPr>
              <w:t>postupov kooperatívneho vyučovania</w:t>
            </w:r>
            <w:r w:rsidR="003313F8">
              <w:rPr>
                <w:rFonts w:ascii="Times New Roman" w:hAnsi="Times New Roman"/>
                <w:color w:val="000000"/>
                <w:lang w:eastAsia="sk-SK"/>
              </w:rPr>
              <w:t xml:space="preserve">, </w:t>
            </w:r>
            <w:r w:rsidR="003313F8" w:rsidRPr="00FD12E4">
              <w:rPr>
                <w:rFonts w:ascii="Times New Roman" w:hAnsi="Times New Roman"/>
                <w:color w:val="000000"/>
                <w:lang w:eastAsia="sk-SK"/>
              </w:rPr>
              <w:t>úloh</w:t>
            </w:r>
            <w:r w:rsidR="003313F8">
              <w:rPr>
                <w:rFonts w:ascii="Times New Roman" w:hAnsi="Times New Roman"/>
                <w:color w:val="000000"/>
                <w:lang w:eastAsia="sk-SK"/>
              </w:rPr>
              <w:t>y</w:t>
            </w:r>
            <w:r w:rsidR="003313F8" w:rsidRPr="00FD12E4">
              <w:rPr>
                <w:rFonts w:ascii="Times New Roman" w:hAnsi="Times New Roman"/>
                <w:color w:val="000000"/>
                <w:lang w:eastAsia="sk-SK"/>
              </w:rPr>
              <w:t xml:space="preserve"> s využitím  čitateľských postupov </w:t>
            </w:r>
            <w:r w:rsidR="003313F8" w:rsidRPr="00FD12E4">
              <w:rPr>
                <w:rFonts w:ascii="Times New Roman" w:hAnsi="Times New Roman"/>
              </w:rPr>
              <w:t>3-2-1, 5-4-3-2-1 v rámci vyučovacích hodín SJL v 1.</w:t>
            </w:r>
            <w:r w:rsidR="003313F8">
              <w:rPr>
                <w:rFonts w:ascii="Times New Roman" w:hAnsi="Times New Roman"/>
              </w:rPr>
              <w:t>- 4.</w:t>
            </w:r>
            <w:r w:rsidR="003313F8" w:rsidRPr="00FD12E4">
              <w:rPr>
                <w:rFonts w:ascii="Times New Roman" w:hAnsi="Times New Roman"/>
              </w:rPr>
              <w:t>ročníku</w:t>
            </w:r>
            <w:r w:rsidR="003313F8">
              <w:rPr>
                <w:rFonts w:ascii="Times New Roman" w:hAnsi="Times New Roman"/>
              </w:rPr>
              <w:t>; v spolupráci s PK GYMZAFIGA vytvorili pracovný list a test zameraný na finančnú i čitateľskú gramotnosť).</w:t>
            </w:r>
          </w:p>
          <w:p w14:paraId="1FA253FF" w14:textId="77777777" w:rsidR="003313F8" w:rsidRDefault="003313F8" w:rsidP="003313F8">
            <w:pPr>
              <w:pStyle w:val="Odsekzoznamu"/>
              <w:spacing w:after="0" w:line="240" w:lineRule="auto"/>
              <w:ind w:left="1270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568110CF" w14:textId="305DA081" w:rsidR="00634CE0" w:rsidRPr="003313F8" w:rsidRDefault="00634CE0" w:rsidP="003313F8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1270"/>
              <w:rPr>
                <w:rFonts w:ascii="Times New Roman" w:hAnsi="Times New Roman"/>
                <w:color w:val="000000"/>
                <w:lang w:eastAsia="sk-SK"/>
              </w:rPr>
            </w:pPr>
            <w:r w:rsidRPr="003313F8">
              <w:rPr>
                <w:rFonts w:ascii="Times New Roman" w:hAnsi="Times New Roman"/>
                <w:color w:val="000000"/>
                <w:lang w:eastAsia="sk-SK"/>
              </w:rPr>
              <w:t>Členky PK SLOVGYMZA prezentovali svoje skúsenosti z riešenia úloh s využitím vybraných čitateľských postupov a stratégií:</w:t>
            </w:r>
          </w:p>
          <w:p w14:paraId="168D9C94" w14:textId="77777777" w:rsidR="00CB0C4A" w:rsidRDefault="003313F8" w:rsidP="00634CE0">
            <w:pPr>
              <w:pStyle w:val="Odsekzoznamu"/>
              <w:spacing w:after="0" w:line="240" w:lineRule="auto"/>
              <w:ind w:left="108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</w:t>
            </w:r>
            <w:r w:rsidR="00634CE0">
              <w:rPr>
                <w:rFonts w:ascii="Times New Roman" w:hAnsi="Times New Roman"/>
                <w:color w:val="000000"/>
                <w:lang w:eastAsia="sk-SK"/>
              </w:rPr>
              <w:t xml:space="preserve">- </w:t>
            </w:r>
            <w:r w:rsidR="00634CE0" w:rsidRPr="00634CE0">
              <w:rPr>
                <w:rFonts w:ascii="Times New Roman" w:hAnsi="Times New Roman"/>
                <w:color w:val="000000"/>
                <w:lang w:eastAsia="sk-SK"/>
              </w:rPr>
              <w:t xml:space="preserve">čitateľských postupov </w:t>
            </w:r>
            <w:r w:rsidR="00634CE0" w:rsidRPr="003313F8">
              <w:rPr>
                <w:rFonts w:ascii="Times New Roman" w:hAnsi="Times New Roman"/>
                <w:color w:val="000000"/>
                <w:lang w:eastAsia="sk-SK"/>
              </w:rPr>
              <w:t xml:space="preserve">Prezeraj – pýtaj sa – prečítaj – odpovedz – zopakuj; </w:t>
            </w:r>
          </w:p>
          <w:p w14:paraId="461F1F3F" w14:textId="77777777" w:rsidR="00CB0C4A" w:rsidRDefault="00CB0C4A" w:rsidP="00CB0C4A">
            <w:pPr>
              <w:pStyle w:val="Odsekzoznamu"/>
              <w:spacing w:after="0" w:line="240" w:lineRule="auto"/>
              <w:ind w:left="108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</w:t>
            </w:r>
            <w:r w:rsidR="00634CE0" w:rsidRPr="003313F8">
              <w:rPr>
                <w:rFonts w:ascii="Times New Roman" w:hAnsi="Times New Roman"/>
                <w:color w:val="000000"/>
                <w:lang w:eastAsia="sk-SK"/>
              </w:rPr>
              <w:t>Porovnaj</w:t>
            </w:r>
            <w:r w:rsidR="003313F8" w:rsidRPr="003313F8">
              <w:rPr>
                <w:rFonts w:ascii="Times New Roman" w:hAnsi="Times New Roman"/>
                <w:color w:val="000000"/>
                <w:lang w:eastAsia="sk-SK"/>
              </w:rPr>
              <w:t xml:space="preserve">  </w:t>
            </w:r>
            <w:r w:rsidR="00634CE0" w:rsidRPr="003313F8">
              <w:rPr>
                <w:rFonts w:ascii="Times New Roman" w:hAnsi="Times New Roman"/>
                <w:color w:val="000000"/>
                <w:lang w:eastAsia="sk-SK"/>
              </w:rPr>
              <w:t>a rozlíš; Riadené čítanie;</w:t>
            </w:r>
          </w:p>
          <w:p w14:paraId="31ADF8D3" w14:textId="77777777" w:rsidR="00CB0C4A" w:rsidRDefault="00CB0C4A" w:rsidP="00CB0C4A">
            <w:pPr>
              <w:pStyle w:val="Odsekzoznamu"/>
              <w:spacing w:after="0" w:line="240" w:lineRule="auto"/>
              <w:ind w:left="108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</w:t>
            </w:r>
            <w:r w:rsidR="00634CE0" w:rsidRPr="00CB0C4A">
              <w:rPr>
                <w:rFonts w:ascii="Times New Roman" w:hAnsi="Times New Roman"/>
                <w:color w:val="000000"/>
                <w:lang w:eastAsia="sk-SK"/>
              </w:rPr>
              <w:t>- čitateľských postupov 3-2-1 a 5-4-3-2-1</w:t>
            </w:r>
          </w:p>
          <w:p w14:paraId="49529413" w14:textId="34DC10E7" w:rsidR="00CB0C4A" w:rsidRDefault="00CB0C4A" w:rsidP="00CB0C4A">
            <w:pPr>
              <w:pStyle w:val="Odsekzoznamu"/>
              <w:spacing w:after="0" w:line="240" w:lineRule="auto"/>
              <w:ind w:left="108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</w:t>
            </w:r>
            <w:r w:rsidR="003313F8" w:rsidRPr="00CB0C4A">
              <w:rPr>
                <w:rFonts w:ascii="Times New Roman" w:hAnsi="Times New Roman"/>
                <w:color w:val="000000"/>
                <w:lang w:eastAsia="sk-SK"/>
              </w:rPr>
              <w:t>- prezentovali skúseností s využívaním postupov kooperatívneho vyučovania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-</w:t>
            </w:r>
          </w:p>
          <w:p w14:paraId="4849AF9E" w14:textId="7981340C" w:rsidR="00CB0C4A" w:rsidRDefault="00CB0C4A" w:rsidP="00CB0C4A">
            <w:pPr>
              <w:pStyle w:val="Odsekzoznamu"/>
              <w:spacing w:after="0" w:line="240" w:lineRule="auto"/>
              <w:ind w:left="108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</w:t>
            </w:r>
            <w:r w:rsidR="003313F8" w:rsidRPr="00CB0C4A">
              <w:rPr>
                <w:rFonts w:ascii="Times New Roman" w:hAnsi="Times New Roman"/>
                <w:color w:val="000000"/>
                <w:lang w:eastAsia="sk-SK"/>
              </w:rPr>
              <w:t>Kontrolovaná diskusia, Snehová guľa, Bzučiace skupiny, Rohy miestnosti</w:t>
            </w:r>
            <w:r>
              <w:rPr>
                <w:rFonts w:ascii="Times New Roman" w:hAnsi="Times New Roman"/>
                <w:color w:val="000000"/>
                <w:lang w:eastAsia="sk-SK"/>
              </w:rPr>
              <w:t>,</w:t>
            </w:r>
          </w:p>
          <w:p w14:paraId="07A7ED8F" w14:textId="77777777" w:rsidR="00CB0C4A" w:rsidRDefault="00CB0C4A" w:rsidP="00CB0C4A">
            <w:pPr>
              <w:pStyle w:val="Odsekzoznamu"/>
              <w:spacing w:after="0" w:line="240" w:lineRule="auto"/>
              <w:ind w:left="108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</w:t>
            </w:r>
            <w:r w:rsidR="003313F8" w:rsidRPr="00CB0C4A">
              <w:rPr>
                <w:rFonts w:ascii="Times New Roman" w:hAnsi="Times New Roman"/>
                <w:color w:val="000000"/>
                <w:lang w:eastAsia="sk-SK"/>
              </w:rPr>
              <w:t>Skupinové puzzle na hodinách SJL v 4.ročníku</w:t>
            </w:r>
          </w:p>
          <w:p w14:paraId="4169FB03" w14:textId="77777777" w:rsidR="00CB0C4A" w:rsidRDefault="00CB0C4A" w:rsidP="00CB0C4A">
            <w:pPr>
              <w:pStyle w:val="Odsekzoznamu"/>
              <w:spacing w:after="0" w:line="240" w:lineRule="auto"/>
              <w:ind w:left="108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</w:t>
            </w:r>
            <w:r w:rsidR="003313F8" w:rsidRPr="00CB0C4A">
              <w:rPr>
                <w:rFonts w:ascii="Times New Roman" w:hAnsi="Times New Roman"/>
                <w:color w:val="000000"/>
                <w:lang w:eastAsia="sk-SK"/>
              </w:rPr>
              <w:t>- skúseností s využívaním metód projektového vyučovania v školskom roku</w:t>
            </w:r>
          </w:p>
          <w:p w14:paraId="273933B6" w14:textId="0B498308" w:rsidR="003313F8" w:rsidRPr="00CB0C4A" w:rsidRDefault="00CB0C4A" w:rsidP="00CB0C4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            </w:t>
            </w:r>
            <w:r w:rsidR="003313F8" w:rsidRPr="00CB0C4A">
              <w:rPr>
                <w:rFonts w:ascii="Times New Roman" w:hAnsi="Times New Roman"/>
                <w:color w:val="000000"/>
                <w:lang w:eastAsia="sk-SK"/>
              </w:rPr>
              <w:t>2020/2021 i v predošlých školských rokoch</w:t>
            </w:r>
          </w:p>
          <w:p w14:paraId="4EFBF839" w14:textId="77777777" w:rsidR="00634CE0" w:rsidRPr="00C47FE5" w:rsidRDefault="00634CE0" w:rsidP="00634CE0">
            <w:pPr>
              <w:pStyle w:val="Odsekzoznamu"/>
              <w:spacing w:after="0" w:line="240" w:lineRule="auto"/>
              <w:ind w:left="1270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90E51E9" w14:textId="77777777" w:rsidR="00CB0C4A" w:rsidRDefault="00634CE0" w:rsidP="00CB0C4A">
            <w:pPr>
              <w:pStyle w:val="Odsekzoznamu"/>
              <w:numPr>
                <w:ilvl w:val="0"/>
                <w:numId w:val="2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3313F8">
              <w:rPr>
                <w:rFonts w:ascii="Times New Roman" w:hAnsi="Times New Roman"/>
                <w:color w:val="000000"/>
                <w:lang w:eastAsia="sk-SK"/>
              </w:rPr>
              <w:t xml:space="preserve"> 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Členky PK SLOVGYMZA </w:t>
            </w:r>
            <w:r w:rsidR="00CB0C4A">
              <w:rPr>
                <w:rFonts w:ascii="Times New Roman" w:hAnsi="Times New Roman"/>
                <w:color w:val="000000"/>
                <w:lang w:eastAsia="sk-SK"/>
              </w:rPr>
              <w:t xml:space="preserve">budú pokračovať vo vytváraní banky úloh zameraných   </w:t>
            </w:r>
          </w:p>
          <w:p w14:paraId="336E87DC" w14:textId="39EA4C1F" w:rsidR="00634CE0" w:rsidRDefault="00CB0C4A" w:rsidP="00CB0C4A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   </w:t>
            </w:r>
            <w:r w:rsidRPr="00CB0C4A">
              <w:rPr>
                <w:rFonts w:ascii="Times New Roman" w:hAnsi="Times New Roman"/>
                <w:color w:val="000000"/>
                <w:lang w:eastAsia="sk-SK"/>
              </w:rPr>
              <w:t xml:space="preserve">na rozvoj čitateľskej gramotnosti. </w:t>
            </w:r>
          </w:p>
          <w:p w14:paraId="305A65FD" w14:textId="6EA0262E" w:rsidR="00CB0C4A" w:rsidRPr="00CB0C4A" w:rsidRDefault="00CB0C4A" w:rsidP="00CB0C4A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Z: členky PK SLOVGYMZA</w:t>
            </w:r>
          </w:p>
          <w:p w14:paraId="17077042" w14:textId="4B885C5E" w:rsidR="00CB0C4A" w:rsidRPr="00CB0C4A" w:rsidRDefault="00CB0C4A" w:rsidP="00CB0C4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         </w:t>
            </w:r>
            <w:r w:rsidRPr="00CB0C4A">
              <w:rPr>
                <w:rFonts w:ascii="Times New Roman" w:hAnsi="Times New Roman"/>
                <w:color w:val="000000"/>
                <w:lang w:eastAsia="sk-SK"/>
              </w:rPr>
              <w:t>T: priebežne počas školského roka 2021/2022</w:t>
            </w:r>
          </w:p>
          <w:p w14:paraId="6C771B2C" w14:textId="77777777" w:rsidR="00CB0C4A" w:rsidRPr="00CB0C4A" w:rsidRDefault="00CB0C4A" w:rsidP="00CB0C4A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164FBFD0" w14:textId="77777777" w:rsidR="00634CE0" w:rsidRPr="003313F8" w:rsidRDefault="00634CE0" w:rsidP="00CB0C4A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1857393D" w14:textId="4BA23F42" w:rsidR="0016449B" w:rsidRDefault="00CB0C4A" w:rsidP="00CB0C4A">
            <w:pPr>
              <w:pStyle w:val="Odsekzoznamu"/>
              <w:numPr>
                <w:ilvl w:val="0"/>
                <w:numId w:val="2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lastRenderedPageBreak/>
              <w:t>Členky PK SLOVGYMZA budú p</w:t>
            </w:r>
            <w:r w:rsidR="0016449B" w:rsidRPr="00CB0C4A">
              <w:rPr>
                <w:rFonts w:ascii="Times New Roman" w:hAnsi="Times New Roman"/>
                <w:color w:val="000000"/>
                <w:lang w:eastAsia="sk-SK"/>
              </w:rPr>
              <w:t xml:space="preserve">okračovať v spolupráci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s </w:t>
            </w:r>
            <w:r w:rsidR="0016449B" w:rsidRPr="00CB0C4A">
              <w:rPr>
                <w:rFonts w:ascii="Times New Roman" w:hAnsi="Times New Roman"/>
                <w:color w:val="000000"/>
                <w:lang w:eastAsia="sk-SK"/>
              </w:rPr>
              <w:t xml:space="preserve">PK GYMZAFIGA, GYMZACHEMIK, BIOGYMZA, GYMZAMAT a GYMZAFYZ </w:t>
            </w:r>
            <w:r w:rsidRPr="00CB0C4A">
              <w:rPr>
                <w:rFonts w:ascii="Times New Roman" w:hAnsi="Times New Roman"/>
                <w:color w:val="000000"/>
                <w:lang w:eastAsia="sk-SK"/>
              </w:rPr>
              <w:t>pri tvorbe testov čitateľskej gramotnosti</w:t>
            </w:r>
          </w:p>
          <w:p w14:paraId="2A61A22A" w14:textId="715CF13B" w:rsidR="00CB0C4A" w:rsidRPr="00CB0C4A" w:rsidRDefault="00CB0C4A" w:rsidP="00CB0C4A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Z: členky PK SLOVGYMZA</w:t>
            </w:r>
          </w:p>
          <w:p w14:paraId="1CBD2617" w14:textId="49915F67" w:rsidR="000D49EB" w:rsidRPr="003313F8" w:rsidRDefault="00CB0C4A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        </w:t>
            </w:r>
            <w:r w:rsidR="0016449B" w:rsidRPr="00CB0C4A">
              <w:rPr>
                <w:rFonts w:ascii="Times New Roman" w:hAnsi="Times New Roman"/>
                <w:color w:val="000000"/>
                <w:lang w:eastAsia="sk-SK"/>
              </w:rPr>
              <w:t>T: priebežne počas školského roka 2021/20</w:t>
            </w:r>
            <w:r w:rsidR="007B537E">
              <w:rPr>
                <w:rFonts w:ascii="Times New Roman" w:hAnsi="Times New Roman"/>
                <w:color w:val="000000"/>
                <w:lang w:eastAsia="sk-SK"/>
              </w:rPr>
              <w:t>22</w:t>
            </w:r>
          </w:p>
        </w:tc>
      </w:tr>
    </w:tbl>
    <w:p w14:paraId="65EDBA7B" w14:textId="77777777" w:rsidR="00F305BB" w:rsidRPr="00B440DB" w:rsidRDefault="00F305BB" w:rsidP="00B440DB">
      <w:pPr>
        <w:tabs>
          <w:tab w:val="left" w:pos="1114"/>
        </w:tabs>
      </w:pPr>
      <w: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F305BB" w:rsidRPr="007B6C7D" w14:paraId="165E540D" w14:textId="77777777" w:rsidTr="001A127D">
        <w:tc>
          <w:tcPr>
            <w:tcW w:w="4023" w:type="dxa"/>
          </w:tcPr>
          <w:p w14:paraId="6C17DC05" w14:textId="45C9569B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</w:t>
            </w:r>
            <w:r w:rsidR="00F305BB" w:rsidRPr="008669D4">
              <w:rPr>
                <w:rFonts w:ascii="Times New Roman" w:hAnsi="Times New Roman"/>
              </w:rPr>
              <w:t>Vypracoval (meno,</w:t>
            </w:r>
            <w:r w:rsidR="0029756E">
              <w:rPr>
                <w:rFonts w:ascii="Times New Roman" w:hAnsi="Times New Roman"/>
              </w:rPr>
              <w:t xml:space="preserve"> </w:t>
            </w:r>
            <w:r w:rsidR="00F305BB" w:rsidRPr="008669D4">
              <w:rPr>
                <w:rFonts w:ascii="Times New Roman" w:hAnsi="Times New Roman"/>
              </w:rPr>
              <w:t>priezvisko)</w:t>
            </w:r>
          </w:p>
        </w:tc>
        <w:tc>
          <w:tcPr>
            <w:tcW w:w="5039" w:type="dxa"/>
          </w:tcPr>
          <w:p w14:paraId="6A6095C3" w14:textId="77777777" w:rsidR="00F305BB" w:rsidRPr="007B6C7D" w:rsidRDefault="00990FB1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Katarína </w:t>
            </w:r>
            <w:proofErr w:type="spellStart"/>
            <w:r>
              <w:t>Červencová</w:t>
            </w:r>
            <w:proofErr w:type="spellEnd"/>
          </w:p>
        </w:tc>
      </w:tr>
      <w:tr w:rsidR="00F305BB" w:rsidRPr="007B6C7D" w14:paraId="2F958598" w14:textId="77777777" w:rsidTr="001A127D">
        <w:tc>
          <w:tcPr>
            <w:tcW w:w="4023" w:type="dxa"/>
          </w:tcPr>
          <w:p w14:paraId="3BCB3404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</w:t>
            </w:r>
            <w:r w:rsidR="00F305BB" w:rsidRPr="008669D4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14:paraId="7D974741" w14:textId="6CCE0E1B" w:rsidR="00F305BB" w:rsidRPr="007B6C7D" w:rsidRDefault="00C32877" w:rsidP="00E61D14">
            <w:pPr>
              <w:tabs>
                <w:tab w:val="left" w:pos="1114"/>
              </w:tabs>
              <w:spacing w:after="0" w:line="240" w:lineRule="auto"/>
            </w:pPr>
            <w:r>
              <w:t>21</w:t>
            </w:r>
            <w:r w:rsidR="00F041E2">
              <w:t>.06</w:t>
            </w:r>
            <w:r w:rsidR="000C3255">
              <w:t>.2021</w:t>
            </w:r>
          </w:p>
        </w:tc>
      </w:tr>
      <w:tr w:rsidR="00F305BB" w:rsidRPr="007B6C7D" w14:paraId="196DB6F7" w14:textId="77777777" w:rsidTr="001A127D">
        <w:tc>
          <w:tcPr>
            <w:tcW w:w="4023" w:type="dxa"/>
          </w:tcPr>
          <w:p w14:paraId="1632F129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</w:t>
            </w:r>
            <w:r w:rsidR="00F305BB" w:rsidRPr="008669D4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14:paraId="3B5A7CAC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44AFEE04" w14:textId="77777777" w:rsidTr="001A127D">
        <w:tc>
          <w:tcPr>
            <w:tcW w:w="4023" w:type="dxa"/>
          </w:tcPr>
          <w:p w14:paraId="2110EB76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 </w:t>
            </w:r>
            <w:r w:rsidR="00F305BB" w:rsidRPr="008669D4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9" w:type="dxa"/>
          </w:tcPr>
          <w:p w14:paraId="2125DD85" w14:textId="77777777" w:rsidR="00F305BB" w:rsidRPr="007B6C7D" w:rsidRDefault="002A7A60" w:rsidP="007B6C7D">
            <w:pPr>
              <w:tabs>
                <w:tab w:val="left" w:pos="1114"/>
              </w:tabs>
              <w:spacing w:after="0" w:line="240" w:lineRule="auto"/>
            </w:pPr>
            <w:r>
              <w:t>Lenka Štalmachová</w:t>
            </w:r>
          </w:p>
        </w:tc>
      </w:tr>
      <w:tr w:rsidR="00DB5894" w:rsidRPr="007B6C7D" w14:paraId="342DE249" w14:textId="77777777" w:rsidTr="001A127D">
        <w:tc>
          <w:tcPr>
            <w:tcW w:w="4023" w:type="dxa"/>
          </w:tcPr>
          <w:p w14:paraId="2C4AD9DC" w14:textId="77777777" w:rsidR="00DB5894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 </w:t>
            </w:r>
            <w:r w:rsidR="00DB5894" w:rsidRPr="008669D4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14:paraId="4E948E8F" w14:textId="52E80FA2" w:rsidR="00DB5894" w:rsidRPr="007B6C7D" w:rsidRDefault="00C32877" w:rsidP="00DB5894">
            <w:pPr>
              <w:tabs>
                <w:tab w:val="left" w:pos="1114"/>
              </w:tabs>
              <w:spacing w:after="0" w:line="240" w:lineRule="auto"/>
            </w:pPr>
            <w:r>
              <w:t>21</w:t>
            </w:r>
            <w:r w:rsidR="00F041E2">
              <w:t>.06</w:t>
            </w:r>
            <w:r w:rsidR="000C3255">
              <w:t>.2021</w:t>
            </w:r>
          </w:p>
        </w:tc>
      </w:tr>
      <w:tr w:rsidR="00DB5894" w:rsidRPr="007B6C7D" w14:paraId="3BB92CB6" w14:textId="77777777" w:rsidTr="001A127D">
        <w:tc>
          <w:tcPr>
            <w:tcW w:w="4023" w:type="dxa"/>
          </w:tcPr>
          <w:p w14:paraId="5F4ED84B" w14:textId="77777777" w:rsidR="00DB5894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 </w:t>
            </w:r>
            <w:r w:rsidR="00DB5894" w:rsidRPr="008669D4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14:paraId="6ECCA3EA" w14:textId="77777777" w:rsidR="00DB5894" w:rsidRPr="007B6C7D" w:rsidRDefault="00DB5894" w:rsidP="00DB5894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49F520C0" w14:textId="77777777" w:rsidR="00F305BB" w:rsidRDefault="00F305BB" w:rsidP="00B440DB">
      <w:pPr>
        <w:tabs>
          <w:tab w:val="left" w:pos="1114"/>
        </w:tabs>
      </w:pPr>
    </w:p>
    <w:p w14:paraId="5BF64F66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1350DA3E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1FD13C5D" w14:textId="77777777" w:rsidR="00F305BB" w:rsidRDefault="00F305BB" w:rsidP="00B440DB">
      <w:pPr>
        <w:tabs>
          <w:tab w:val="left" w:pos="1114"/>
        </w:tabs>
      </w:pPr>
    </w:p>
    <w:p w14:paraId="39058C55" w14:textId="77777777" w:rsidR="00384CDD" w:rsidRDefault="00384CDD" w:rsidP="00D0796E">
      <w:pPr>
        <w:rPr>
          <w:rFonts w:ascii="Times New Roman" w:hAnsi="Times New Roman"/>
        </w:rPr>
      </w:pPr>
    </w:p>
    <w:p w14:paraId="24E57CD6" w14:textId="77777777" w:rsidR="00384CDD" w:rsidRDefault="00384CDD" w:rsidP="00D0796E">
      <w:pPr>
        <w:rPr>
          <w:rFonts w:ascii="Times New Roman" w:hAnsi="Times New Roman"/>
        </w:rPr>
      </w:pPr>
    </w:p>
    <w:p w14:paraId="12F2DD0F" w14:textId="77777777" w:rsidR="00384CDD" w:rsidRDefault="00384CDD" w:rsidP="00D0796E">
      <w:pPr>
        <w:rPr>
          <w:rFonts w:ascii="Times New Roman" w:hAnsi="Times New Roman"/>
        </w:rPr>
      </w:pPr>
    </w:p>
    <w:p w14:paraId="0A174E96" w14:textId="77777777" w:rsidR="00384CDD" w:rsidRDefault="00384CDD" w:rsidP="00D0796E">
      <w:pPr>
        <w:rPr>
          <w:rFonts w:ascii="Times New Roman" w:hAnsi="Times New Roman"/>
        </w:rPr>
      </w:pPr>
    </w:p>
    <w:p w14:paraId="3B2E8491" w14:textId="77777777" w:rsidR="00384CDD" w:rsidRDefault="00384CDD" w:rsidP="00D0796E">
      <w:pPr>
        <w:rPr>
          <w:rFonts w:ascii="Times New Roman" w:hAnsi="Times New Roman"/>
        </w:rPr>
      </w:pPr>
    </w:p>
    <w:p w14:paraId="02A091BC" w14:textId="77777777" w:rsidR="00384CDD" w:rsidRDefault="00384CDD" w:rsidP="00D0796E">
      <w:pPr>
        <w:rPr>
          <w:rFonts w:ascii="Times New Roman" w:hAnsi="Times New Roman"/>
        </w:rPr>
      </w:pPr>
    </w:p>
    <w:p w14:paraId="650391B7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F80757">
        <w:rPr>
          <w:noProof/>
          <w:lang w:eastAsia="sk-SK"/>
        </w:rPr>
        <w:drawing>
          <wp:inline distT="0" distB="0" distL="0" distR="0" wp14:anchorId="23D8F55C" wp14:editId="554998F2">
            <wp:extent cx="5756910" cy="79756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A1111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05866923" w14:textId="77777777" w:rsidTr="001745A4">
        <w:tc>
          <w:tcPr>
            <w:tcW w:w="3528" w:type="dxa"/>
          </w:tcPr>
          <w:p w14:paraId="186DA620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418AD126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0158A4DB" w14:textId="77777777" w:rsidTr="001745A4">
        <w:tc>
          <w:tcPr>
            <w:tcW w:w="3528" w:type="dxa"/>
          </w:tcPr>
          <w:p w14:paraId="107C1E63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04A67810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EF368A" w:rsidRPr="007B6C7D" w14:paraId="1BEC8BDA" w14:textId="77777777" w:rsidTr="001745A4">
        <w:tc>
          <w:tcPr>
            <w:tcW w:w="3528" w:type="dxa"/>
          </w:tcPr>
          <w:p w14:paraId="40B90B06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15E8B821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EF368A" w:rsidRPr="007B6C7D" w14:paraId="1A21CDDC" w14:textId="77777777" w:rsidTr="001745A4">
        <w:tc>
          <w:tcPr>
            <w:tcW w:w="3528" w:type="dxa"/>
          </w:tcPr>
          <w:p w14:paraId="5CBDF712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7EBC5550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Gymza</w:t>
            </w:r>
            <w:proofErr w:type="spellEnd"/>
            <w:r>
              <w:t xml:space="preserve"> číta, počíta a báda</w:t>
            </w:r>
          </w:p>
        </w:tc>
      </w:tr>
      <w:tr w:rsidR="00EF368A" w:rsidRPr="007B6C7D" w14:paraId="5E3F1685" w14:textId="77777777" w:rsidTr="001745A4">
        <w:tc>
          <w:tcPr>
            <w:tcW w:w="3528" w:type="dxa"/>
          </w:tcPr>
          <w:p w14:paraId="1DE324B3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2E03AE36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EF368A" w:rsidRPr="007B6C7D" w14:paraId="1C4C9B10" w14:textId="77777777" w:rsidTr="001745A4">
        <w:tc>
          <w:tcPr>
            <w:tcW w:w="3528" w:type="dxa"/>
          </w:tcPr>
          <w:p w14:paraId="354FE268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54AD6D72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SLOVGYMZA</w:t>
            </w:r>
          </w:p>
        </w:tc>
      </w:tr>
    </w:tbl>
    <w:p w14:paraId="41E576D3" w14:textId="77777777" w:rsidR="00F305BB" w:rsidRDefault="00F305BB" w:rsidP="00D0796E"/>
    <w:p w14:paraId="1B0C5778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43844FC4" w14:textId="77777777" w:rsidR="00F305BB" w:rsidRDefault="00F305BB" w:rsidP="00D0796E"/>
    <w:p w14:paraId="45F4DC62" w14:textId="77777777" w:rsidR="00F305BB" w:rsidRDefault="00F305BB" w:rsidP="00D0796E">
      <w:r>
        <w:t>Miesto konania stretnutia:</w:t>
      </w:r>
      <w:r w:rsidR="00EF368A">
        <w:t xml:space="preserve"> Gymnázium, </w:t>
      </w:r>
      <w:proofErr w:type="spellStart"/>
      <w:r w:rsidR="00EF368A">
        <w:t>Hlinská</w:t>
      </w:r>
      <w:proofErr w:type="spellEnd"/>
      <w:r w:rsidR="00EF368A">
        <w:t xml:space="preserve"> 29, Žilina</w:t>
      </w:r>
    </w:p>
    <w:p w14:paraId="5DB76EB2" w14:textId="29C0A7B3" w:rsidR="00F305BB" w:rsidRDefault="00F305BB" w:rsidP="00D0796E">
      <w:r>
        <w:t>Dátum konania stretnutia:</w:t>
      </w:r>
      <w:r w:rsidR="00C32877">
        <w:t>21</w:t>
      </w:r>
      <w:r w:rsidR="000A22A3">
        <w:t>.06</w:t>
      </w:r>
      <w:r w:rsidR="000C3255">
        <w:t>.2021</w:t>
      </w:r>
    </w:p>
    <w:p w14:paraId="611E8D5C" w14:textId="77777777" w:rsidR="00F305BB" w:rsidRDefault="00F305BB" w:rsidP="00D0796E">
      <w:r>
        <w:t>Trvanie stretnutia: od</w:t>
      </w:r>
      <w:r w:rsidR="00DE3FC5">
        <w:t xml:space="preserve"> 16</w:t>
      </w:r>
      <w:r w:rsidR="00EF368A">
        <w:t xml:space="preserve">:00 </w:t>
      </w:r>
      <w:r>
        <w:t>hod</w:t>
      </w:r>
      <w:r w:rsidR="00EF368A">
        <w:t>.</w:t>
      </w:r>
      <w:r>
        <w:t>do</w:t>
      </w:r>
      <w:r w:rsidR="00DE3FC5">
        <w:t xml:space="preserve"> 19</w:t>
      </w:r>
      <w:r w:rsidR="00EF368A">
        <w:t xml:space="preserve">:00 </w:t>
      </w:r>
      <w:r>
        <w:t>hod</w:t>
      </w:r>
      <w:r w:rsidR="00EF368A">
        <w:t>.</w:t>
      </w:r>
      <w:r>
        <w:tab/>
      </w:r>
    </w:p>
    <w:p w14:paraId="6C21F56F" w14:textId="77777777" w:rsidR="00F305BB" w:rsidRDefault="00F305BB" w:rsidP="00D0796E"/>
    <w:p w14:paraId="6DD19C8E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2CB12DA1" w14:textId="77777777" w:rsidTr="0000510A">
        <w:trPr>
          <w:trHeight w:val="337"/>
        </w:trPr>
        <w:tc>
          <w:tcPr>
            <w:tcW w:w="544" w:type="dxa"/>
          </w:tcPr>
          <w:p w14:paraId="1D6FEFE5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6A52E4DA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09227609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0A16EDE5" w14:textId="77777777" w:rsidR="0000510A" w:rsidRPr="007B6C7D" w:rsidRDefault="0000510A" w:rsidP="001745A4">
            <w:r>
              <w:t>Inštitúcia</w:t>
            </w:r>
          </w:p>
        </w:tc>
      </w:tr>
      <w:tr w:rsidR="00963035" w:rsidRPr="007B6C7D" w14:paraId="216DAB63" w14:textId="77777777" w:rsidTr="0000510A">
        <w:trPr>
          <w:trHeight w:val="337"/>
        </w:trPr>
        <w:tc>
          <w:tcPr>
            <w:tcW w:w="544" w:type="dxa"/>
          </w:tcPr>
          <w:p w14:paraId="24303F40" w14:textId="77777777" w:rsidR="00963035" w:rsidRPr="007B6C7D" w:rsidRDefault="00963035" w:rsidP="00963035">
            <w:r>
              <w:t>1.</w:t>
            </w:r>
          </w:p>
        </w:tc>
        <w:tc>
          <w:tcPr>
            <w:tcW w:w="3935" w:type="dxa"/>
          </w:tcPr>
          <w:p w14:paraId="69F731D8" w14:textId="77777777" w:rsidR="00963035" w:rsidRPr="007B6C7D" w:rsidRDefault="00963035" w:rsidP="00963035">
            <w:r>
              <w:t xml:space="preserve">Anna </w:t>
            </w:r>
            <w:proofErr w:type="spellStart"/>
            <w:r>
              <w:t>Blunárová</w:t>
            </w:r>
            <w:proofErr w:type="spellEnd"/>
          </w:p>
        </w:tc>
        <w:tc>
          <w:tcPr>
            <w:tcW w:w="2427" w:type="dxa"/>
          </w:tcPr>
          <w:p w14:paraId="4B402321" w14:textId="77777777" w:rsidR="00963035" w:rsidRPr="007B6C7D" w:rsidRDefault="00963035" w:rsidP="00963035"/>
        </w:tc>
        <w:tc>
          <w:tcPr>
            <w:tcW w:w="2306" w:type="dxa"/>
          </w:tcPr>
          <w:p w14:paraId="769085E5" w14:textId="77777777" w:rsidR="00963035" w:rsidRPr="007B6C7D" w:rsidRDefault="00963035" w:rsidP="00963035"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963035" w:rsidRPr="007B6C7D" w14:paraId="4F53ACA6" w14:textId="77777777" w:rsidTr="0000510A">
        <w:trPr>
          <w:trHeight w:val="337"/>
        </w:trPr>
        <w:tc>
          <w:tcPr>
            <w:tcW w:w="544" w:type="dxa"/>
          </w:tcPr>
          <w:p w14:paraId="0754BEEC" w14:textId="77777777" w:rsidR="00963035" w:rsidRPr="007B6C7D" w:rsidRDefault="00990FB1" w:rsidP="00963035">
            <w:r>
              <w:t>2</w:t>
            </w:r>
            <w:r w:rsidR="00963035">
              <w:t>.</w:t>
            </w:r>
          </w:p>
        </w:tc>
        <w:tc>
          <w:tcPr>
            <w:tcW w:w="3935" w:type="dxa"/>
          </w:tcPr>
          <w:p w14:paraId="592D21EC" w14:textId="77777777" w:rsidR="00963035" w:rsidRPr="007B6C7D" w:rsidRDefault="00990FB1" w:rsidP="00963035">
            <w:r>
              <w:t xml:space="preserve">Katarína </w:t>
            </w:r>
            <w:proofErr w:type="spellStart"/>
            <w:r>
              <w:t>Červencová</w:t>
            </w:r>
            <w:proofErr w:type="spellEnd"/>
          </w:p>
        </w:tc>
        <w:tc>
          <w:tcPr>
            <w:tcW w:w="2427" w:type="dxa"/>
          </w:tcPr>
          <w:p w14:paraId="337B51CC" w14:textId="77777777" w:rsidR="00963035" w:rsidRPr="007B6C7D" w:rsidRDefault="00963035" w:rsidP="00963035"/>
        </w:tc>
        <w:tc>
          <w:tcPr>
            <w:tcW w:w="2306" w:type="dxa"/>
          </w:tcPr>
          <w:p w14:paraId="1CFDCAA4" w14:textId="77777777" w:rsidR="00963035" w:rsidRPr="007B6C7D" w:rsidRDefault="00963035" w:rsidP="00963035"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990FB1" w:rsidRPr="007B6C7D" w14:paraId="46A64A7A" w14:textId="77777777" w:rsidTr="0000510A">
        <w:trPr>
          <w:trHeight w:val="337"/>
        </w:trPr>
        <w:tc>
          <w:tcPr>
            <w:tcW w:w="544" w:type="dxa"/>
          </w:tcPr>
          <w:p w14:paraId="5813498D" w14:textId="77777777" w:rsidR="00990FB1" w:rsidRPr="007B6C7D" w:rsidRDefault="00990FB1" w:rsidP="00990FB1">
            <w:r>
              <w:t>3.</w:t>
            </w:r>
          </w:p>
        </w:tc>
        <w:tc>
          <w:tcPr>
            <w:tcW w:w="3935" w:type="dxa"/>
          </w:tcPr>
          <w:p w14:paraId="76F9799D" w14:textId="77777777" w:rsidR="00990FB1" w:rsidRPr="007B6C7D" w:rsidRDefault="00990FB1" w:rsidP="00990FB1">
            <w:r>
              <w:t xml:space="preserve">Mária </w:t>
            </w:r>
            <w:proofErr w:type="spellStart"/>
            <w:r>
              <w:t>Kariakinová</w:t>
            </w:r>
            <w:proofErr w:type="spellEnd"/>
          </w:p>
        </w:tc>
        <w:tc>
          <w:tcPr>
            <w:tcW w:w="2427" w:type="dxa"/>
          </w:tcPr>
          <w:p w14:paraId="5BBB829B" w14:textId="77777777" w:rsidR="00990FB1" w:rsidRPr="007B6C7D" w:rsidRDefault="00990FB1" w:rsidP="00990FB1"/>
        </w:tc>
        <w:tc>
          <w:tcPr>
            <w:tcW w:w="2306" w:type="dxa"/>
          </w:tcPr>
          <w:p w14:paraId="438E56D7" w14:textId="77777777" w:rsidR="00990FB1" w:rsidRPr="007B6C7D" w:rsidRDefault="00990FB1" w:rsidP="00990FB1"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990FB1" w:rsidRPr="007B6C7D" w14:paraId="0B5C9C07" w14:textId="77777777" w:rsidTr="0000510A">
        <w:trPr>
          <w:trHeight w:val="355"/>
        </w:trPr>
        <w:tc>
          <w:tcPr>
            <w:tcW w:w="544" w:type="dxa"/>
          </w:tcPr>
          <w:p w14:paraId="7483F206" w14:textId="77777777" w:rsidR="00990FB1" w:rsidRPr="007B6C7D" w:rsidRDefault="007E0DFB" w:rsidP="00990FB1">
            <w:r>
              <w:t xml:space="preserve">4. </w:t>
            </w:r>
          </w:p>
        </w:tc>
        <w:tc>
          <w:tcPr>
            <w:tcW w:w="3935" w:type="dxa"/>
          </w:tcPr>
          <w:p w14:paraId="04E8C9DE" w14:textId="77777777" w:rsidR="00990FB1" w:rsidRPr="007B6C7D" w:rsidRDefault="007E0DFB" w:rsidP="00990FB1">
            <w:r>
              <w:t>Helena Krajčovičová</w:t>
            </w:r>
          </w:p>
        </w:tc>
        <w:tc>
          <w:tcPr>
            <w:tcW w:w="2427" w:type="dxa"/>
          </w:tcPr>
          <w:p w14:paraId="7194FC86" w14:textId="77777777" w:rsidR="00990FB1" w:rsidRPr="007B6C7D" w:rsidRDefault="00990FB1" w:rsidP="00990FB1"/>
        </w:tc>
        <w:tc>
          <w:tcPr>
            <w:tcW w:w="2306" w:type="dxa"/>
          </w:tcPr>
          <w:p w14:paraId="7BA88754" w14:textId="77777777" w:rsidR="00990FB1" w:rsidRPr="007B6C7D" w:rsidRDefault="007E0DFB" w:rsidP="00990FB1"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990FB1" w:rsidRPr="007B6C7D" w14:paraId="70C29A9B" w14:textId="77777777" w:rsidTr="0000510A">
        <w:trPr>
          <w:trHeight w:val="355"/>
        </w:trPr>
        <w:tc>
          <w:tcPr>
            <w:tcW w:w="544" w:type="dxa"/>
          </w:tcPr>
          <w:p w14:paraId="7ADA6B6B" w14:textId="77777777" w:rsidR="00990FB1" w:rsidRPr="007B6C7D" w:rsidRDefault="007E0DFB" w:rsidP="00990FB1">
            <w:r>
              <w:lastRenderedPageBreak/>
              <w:t xml:space="preserve">5. </w:t>
            </w:r>
          </w:p>
        </w:tc>
        <w:tc>
          <w:tcPr>
            <w:tcW w:w="3935" w:type="dxa"/>
          </w:tcPr>
          <w:p w14:paraId="2857CE86" w14:textId="77777777" w:rsidR="00990FB1" w:rsidRPr="007B6C7D" w:rsidRDefault="007E0DFB" w:rsidP="00990FB1">
            <w:r>
              <w:t>Lenka Štalmachová</w:t>
            </w:r>
          </w:p>
        </w:tc>
        <w:tc>
          <w:tcPr>
            <w:tcW w:w="2427" w:type="dxa"/>
          </w:tcPr>
          <w:p w14:paraId="4B9ABED3" w14:textId="77777777" w:rsidR="00990FB1" w:rsidRPr="007B6C7D" w:rsidRDefault="00990FB1" w:rsidP="00990FB1"/>
        </w:tc>
        <w:tc>
          <w:tcPr>
            <w:tcW w:w="2306" w:type="dxa"/>
          </w:tcPr>
          <w:p w14:paraId="0A977DD2" w14:textId="77777777" w:rsidR="00990FB1" w:rsidRPr="007B6C7D" w:rsidRDefault="007E0DFB" w:rsidP="00990FB1"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00510A" w:rsidRPr="007B6C7D" w14:paraId="05694AED" w14:textId="77777777" w:rsidTr="0000510A">
        <w:trPr>
          <w:trHeight w:val="355"/>
        </w:trPr>
        <w:tc>
          <w:tcPr>
            <w:tcW w:w="544" w:type="dxa"/>
          </w:tcPr>
          <w:p w14:paraId="74B22AC9" w14:textId="77777777" w:rsidR="0000510A" w:rsidRPr="007B6C7D" w:rsidRDefault="0000510A" w:rsidP="001745A4"/>
        </w:tc>
        <w:tc>
          <w:tcPr>
            <w:tcW w:w="3935" w:type="dxa"/>
          </w:tcPr>
          <w:p w14:paraId="7220523C" w14:textId="77777777" w:rsidR="0000510A" w:rsidRPr="007B6C7D" w:rsidRDefault="0000510A" w:rsidP="001745A4"/>
        </w:tc>
        <w:tc>
          <w:tcPr>
            <w:tcW w:w="2427" w:type="dxa"/>
          </w:tcPr>
          <w:p w14:paraId="5CFFB351" w14:textId="77777777" w:rsidR="0000510A" w:rsidRPr="007B6C7D" w:rsidRDefault="0000510A" w:rsidP="001745A4"/>
        </w:tc>
        <w:tc>
          <w:tcPr>
            <w:tcW w:w="2306" w:type="dxa"/>
          </w:tcPr>
          <w:p w14:paraId="588F1D71" w14:textId="77777777" w:rsidR="0000510A" w:rsidRPr="007B6C7D" w:rsidRDefault="0000510A" w:rsidP="001745A4"/>
        </w:tc>
      </w:tr>
      <w:tr w:rsidR="0000510A" w:rsidRPr="007B6C7D" w14:paraId="77D1E6C8" w14:textId="77777777" w:rsidTr="0000510A">
        <w:trPr>
          <w:trHeight w:val="355"/>
        </w:trPr>
        <w:tc>
          <w:tcPr>
            <w:tcW w:w="544" w:type="dxa"/>
          </w:tcPr>
          <w:p w14:paraId="336C1587" w14:textId="77777777" w:rsidR="0000510A" w:rsidRPr="007B6C7D" w:rsidRDefault="0000510A" w:rsidP="001745A4"/>
        </w:tc>
        <w:tc>
          <w:tcPr>
            <w:tcW w:w="3935" w:type="dxa"/>
          </w:tcPr>
          <w:p w14:paraId="5482B50F" w14:textId="77777777" w:rsidR="0000510A" w:rsidRPr="007B6C7D" w:rsidRDefault="0000510A" w:rsidP="001745A4"/>
        </w:tc>
        <w:tc>
          <w:tcPr>
            <w:tcW w:w="2427" w:type="dxa"/>
          </w:tcPr>
          <w:p w14:paraId="3568D232" w14:textId="77777777" w:rsidR="0000510A" w:rsidRPr="007B6C7D" w:rsidRDefault="0000510A" w:rsidP="001745A4"/>
        </w:tc>
        <w:tc>
          <w:tcPr>
            <w:tcW w:w="2306" w:type="dxa"/>
          </w:tcPr>
          <w:p w14:paraId="1154A886" w14:textId="77777777" w:rsidR="0000510A" w:rsidRPr="007B6C7D" w:rsidRDefault="0000510A" w:rsidP="001745A4"/>
        </w:tc>
      </w:tr>
      <w:tr w:rsidR="0000510A" w:rsidRPr="007B6C7D" w14:paraId="6B4FB798" w14:textId="77777777" w:rsidTr="0000510A">
        <w:trPr>
          <w:trHeight w:val="355"/>
        </w:trPr>
        <w:tc>
          <w:tcPr>
            <w:tcW w:w="544" w:type="dxa"/>
          </w:tcPr>
          <w:p w14:paraId="4A8F7925" w14:textId="77777777" w:rsidR="0000510A" w:rsidRPr="007B6C7D" w:rsidRDefault="0000510A" w:rsidP="001745A4"/>
        </w:tc>
        <w:tc>
          <w:tcPr>
            <w:tcW w:w="3935" w:type="dxa"/>
          </w:tcPr>
          <w:p w14:paraId="7D276F42" w14:textId="77777777" w:rsidR="0000510A" w:rsidRPr="007B6C7D" w:rsidRDefault="0000510A" w:rsidP="001745A4"/>
        </w:tc>
        <w:tc>
          <w:tcPr>
            <w:tcW w:w="2427" w:type="dxa"/>
          </w:tcPr>
          <w:p w14:paraId="6CE4299D" w14:textId="77777777" w:rsidR="0000510A" w:rsidRPr="007B6C7D" w:rsidRDefault="0000510A" w:rsidP="001745A4"/>
        </w:tc>
        <w:tc>
          <w:tcPr>
            <w:tcW w:w="2306" w:type="dxa"/>
          </w:tcPr>
          <w:p w14:paraId="081D68F2" w14:textId="77777777" w:rsidR="0000510A" w:rsidRPr="007B6C7D" w:rsidRDefault="0000510A" w:rsidP="001745A4"/>
        </w:tc>
      </w:tr>
      <w:tr w:rsidR="0000510A" w:rsidRPr="007B6C7D" w14:paraId="4C09709C" w14:textId="77777777" w:rsidTr="0000510A">
        <w:trPr>
          <w:trHeight w:val="337"/>
        </w:trPr>
        <w:tc>
          <w:tcPr>
            <w:tcW w:w="544" w:type="dxa"/>
          </w:tcPr>
          <w:p w14:paraId="6C433E73" w14:textId="77777777" w:rsidR="0000510A" w:rsidRPr="007B6C7D" w:rsidRDefault="0000510A" w:rsidP="007A6CFA"/>
        </w:tc>
        <w:tc>
          <w:tcPr>
            <w:tcW w:w="3935" w:type="dxa"/>
          </w:tcPr>
          <w:p w14:paraId="6ABFA1E8" w14:textId="77777777" w:rsidR="0000510A" w:rsidRPr="007B6C7D" w:rsidRDefault="0000510A" w:rsidP="001745A4"/>
        </w:tc>
        <w:tc>
          <w:tcPr>
            <w:tcW w:w="2427" w:type="dxa"/>
          </w:tcPr>
          <w:p w14:paraId="54B34348" w14:textId="77777777" w:rsidR="0000510A" w:rsidRPr="007B6C7D" w:rsidRDefault="0000510A" w:rsidP="001745A4"/>
        </w:tc>
        <w:tc>
          <w:tcPr>
            <w:tcW w:w="2306" w:type="dxa"/>
          </w:tcPr>
          <w:p w14:paraId="7C29009D" w14:textId="77777777" w:rsidR="0000510A" w:rsidRPr="007B6C7D" w:rsidRDefault="0000510A" w:rsidP="001745A4"/>
        </w:tc>
      </w:tr>
      <w:tr w:rsidR="0000510A" w:rsidRPr="007B6C7D" w14:paraId="47F2DE1A" w14:textId="77777777" w:rsidTr="0000510A">
        <w:trPr>
          <w:trHeight w:val="337"/>
        </w:trPr>
        <w:tc>
          <w:tcPr>
            <w:tcW w:w="544" w:type="dxa"/>
          </w:tcPr>
          <w:p w14:paraId="2131E7F7" w14:textId="77777777" w:rsidR="0000510A" w:rsidRPr="007B6C7D" w:rsidRDefault="0000510A" w:rsidP="001745A4"/>
        </w:tc>
        <w:tc>
          <w:tcPr>
            <w:tcW w:w="3935" w:type="dxa"/>
          </w:tcPr>
          <w:p w14:paraId="129CB9A9" w14:textId="77777777" w:rsidR="0000510A" w:rsidRPr="007B6C7D" w:rsidRDefault="0000510A" w:rsidP="001745A4"/>
        </w:tc>
        <w:tc>
          <w:tcPr>
            <w:tcW w:w="2427" w:type="dxa"/>
          </w:tcPr>
          <w:p w14:paraId="218B5473" w14:textId="77777777" w:rsidR="0000510A" w:rsidRPr="007B6C7D" w:rsidRDefault="0000510A" w:rsidP="001745A4"/>
        </w:tc>
        <w:tc>
          <w:tcPr>
            <w:tcW w:w="2306" w:type="dxa"/>
          </w:tcPr>
          <w:p w14:paraId="79338143" w14:textId="77777777" w:rsidR="0000510A" w:rsidRPr="007B6C7D" w:rsidRDefault="0000510A" w:rsidP="001745A4"/>
        </w:tc>
      </w:tr>
      <w:tr w:rsidR="0000510A" w:rsidRPr="007B6C7D" w14:paraId="6B0C4DD8" w14:textId="77777777" w:rsidTr="0000510A">
        <w:trPr>
          <w:trHeight w:val="337"/>
        </w:trPr>
        <w:tc>
          <w:tcPr>
            <w:tcW w:w="544" w:type="dxa"/>
          </w:tcPr>
          <w:p w14:paraId="4B3F618A" w14:textId="77777777" w:rsidR="0000510A" w:rsidRPr="007B6C7D" w:rsidRDefault="0000510A" w:rsidP="001745A4"/>
        </w:tc>
        <w:tc>
          <w:tcPr>
            <w:tcW w:w="3935" w:type="dxa"/>
          </w:tcPr>
          <w:p w14:paraId="598DB9A8" w14:textId="77777777" w:rsidR="0000510A" w:rsidRPr="007B6C7D" w:rsidRDefault="0000510A" w:rsidP="001745A4"/>
        </w:tc>
        <w:tc>
          <w:tcPr>
            <w:tcW w:w="2427" w:type="dxa"/>
          </w:tcPr>
          <w:p w14:paraId="2D1849A9" w14:textId="77777777" w:rsidR="0000510A" w:rsidRPr="007B6C7D" w:rsidRDefault="0000510A" w:rsidP="001745A4"/>
        </w:tc>
        <w:tc>
          <w:tcPr>
            <w:tcW w:w="2306" w:type="dxa"/>
          </w:tcPr>
          <w:p w14:paraId="17CE93E4" w14:textId="77777777" w:rsidR="0000510A" w:rsidRPr="007B6C7D" w:rsidRDefault="0000510A" w:rsidP="001745A4"/>
        </w:tc>
      </w:tr>
      <w:tr w:rsidR="0000510A" w:rsidRPr="007B6C7D" w14:paraId="212B318D" w14:textId="77777777" w:rsidTr="0000510A">
        <w:trPr>
          <w:trHeight w:val="337"/>
        </w:trPr>
        <w:tc>
          <w:tcPr>
            <w:tcW w:w="544" w:type="dxa"/>
          </w:tcPr>
          <w:p w14:paraId="52134444" w14:textId="77777777" w:rsidR="0000510A" w:rsidRPr="007B6C7D" w:rsidRDefault="0000510A" w:rsidP="001745A4"/>
        </w:tc>
        <w:tc>
          <w:tcPr>
            <w:tcW w:w="3935" w:type="dxa"/>
          </w:tcPr>
          <w:p w14:paraId="482EB4A7" w14:textId="77777777" w:rsidR="0000510A" w:rsidRPr="007B6C7D" w:rsidRDefault="0000510A" w:rsidP="001745A4"/>
        </w:tc>
        <w:tc>
          <w:tcPr>
            <w:tcW w:w="2427" w:type="dxa"/>
          </w:tcPr>
          <w:p w14:paraId="42D53D3D" w14:textId="77777777" w:rsidR="0000510A" w:rsidRPr="007B6C7D" w:rsidRDefault="0000510A" w:rsidP="001745A4"/>
        </w:tc>
        <w:tc>
          <w:tcPr>
            <w:tcW w:w="2306" w:type="dxa"/>
          </w:tcPr>
          <w:p w14:paraId="099B2D72" w14:textId="77777777" w:rsidR="0000510A" w:rsidRPr="007B6C7D" w:rsidRDefault="0000510A" w:rsidP="001745A4"/>
        </w:tc>
      </w:tr>
      <w:tr w:rsidR="0000510A" w:rsidRPr="007B6C7D" w14:paraId="47A54479" w14:textId="77777777" w:rsidTr="0000510A">
        <w:trPr>
          <w:trHeight w:val="337"/>
        </w:trPr>
        <w:tc>
          <w:tcPr>
            <w:tcW w:w="544" w:type="dxa"/>
          </w:tcPr>
          <w:p w14:paraId="1118BE79" w14:textId="77777777" w:rsidR="0000510A" w:rsidRPr="007B6C7D" w:rsidRDefault="0000510A" w:rsidP="001745A4"/>
        </w:tc>
        <w:tc>
          <w:tcPr>
            <w:tcW w:w="3935" w:type="dxa"/>
          </w:tcPr>
          <w:p w14:paraId="7D4FF009" w14:textId="77777777" w:rsidR="0000510A" w:rsidRPr="007B6C7D" w:rsidRDefault="0000510A" w:rsidP="001745A4"/>
        </w:tc>
        <w:tc>
          <w:tcPr>
            <w:tcW w:w="2427" w:type="dxa"/>
          </w:tcPr>
          <w:p w14:paraId="7EB87F6E" w14:textId="77777777" w:rsidR="0000510A" w:rsidRPr="007B6C7D" w:rsidRDefault="0000510A" w:rsidP="001745A4"/>
        </w:tc>
        <w:tc>
          <w:tcPr>
            <w:tcW w:w="2306" w:type="dxa"/>
          </w:tcPr>
          <w:p w14:paraId="06FD8A0A" w14:textId="77777777" w:rsidR="0000510A" w:rsidRPr="007B6C7D" w:rsidRDefault="0000510A" w:rsidP="001745A4"/>
        </w:tc>
      </w:tr>
      <w:tr w:rsidR="0000510A" w:rsidRPr="007B6C7D" w14:paraId="48464AB3" w14:textId="77777777" w:rsidTr="0000510A">
        <w:trPr>
          <w:trHeight w:val="337"/>
        </w:trPr>
        <w:tc>
          <w:tcPr>
            <w:tcW w:w="544" w:type="dxa"/>
          </w:tcPr>
          <w:p w14:paraId="2A40C18E" w14:textId="77777777" w:rsidR="0000510A" w:rsidRPr="007B6C7D" w:rsidRDefault="0000510A" w:rsidP="001745A4"/>
        </w:tc>
        <w:tc>
          <w:tcPr>
            <w:tcW w:w="3935" w:type="dxa"/>
          </w:tcPr>
          <w:p w14:paraId="114E3822" w14:textId="77777777" w:rsidR="0000510A" w:rsidRPr="007B6C7D" w:rsidRDefault="0000510A" w:rsidP="001745A4"/>
        </w:tc>
        <w:tc>
          <w:tcPr>
            <w:tcW w:w="2427" w:type="dxa"/>
          </w:tcPr>
          <w:p w14:paraId="00CC3823" w14:textId="77777777" w:rsidR="0000510A" w:rsidRPr="007B6C7D" w:rsidRDefault="0000510A" w:rsidP="001745A4"/>
        </w:tc>
        <w:tc>
          <w:tcPr>
            <w:tcW w:w="2306" w:type="dxa"/>
          </w:tcPr>
          <w:p w14:paraId="35924AA4" w14:textId="77777777" w:rsidR="0000510A" w:rsidRPr="007B6C7D" w:rsidRDefault="0000510A" w:rsidP="001745A4"/>
        </w:tc>
      </w:tr>
      <w:tr w:rsidR="0000510A" w:rsidRPr="007B6C7D" w14:paraId="33764F6A" w14:textId="77777777" w:rsidTr="0000510A">
        <w:trPr>
          <w:trHeight w:val="337"/>
        </w:trPr>
        <w:tc>
          <w:tcPr>
            <w:tcW w:w="544" w:type="dxa"/>
          </w:tcPr>
          <w:p w14:paraId="4BAC8127" w14:textId="77777777" w:rsidR="0000510A" w:rsidRPr="007B6C7D" w:rsidRDefault="0000510A" w:rsidP="001745A4"/>
        </w:tc>
        <w:tc>
          <w:tcPr>
            <w:tcW w:w="3935" w:type="dxa"/>
          </w:tcPr>
          <w:p w14:paraId="33E3A3FD" w14:textId="77777777" w:rsidR="0000510A" w:rsidRPr="007B6C7D" w:rsidRDefault="0000510A" w:rsidP="001745A4"/>
        </w:tc>
        <w:tc>
          <w:tcPr>
            <w:tcW w:w="2427" w:type="dxa"/>
          </w:tcPr>
          <w:p w14:paraId="3F16ED30" w14:textId="77777777" w:rsidR="0000510A" w:rsidRPr="007B6C7D" w:rsidRDefault="0000510A" w:rsidP="001745A4"/>
        </w:tc>
        <w:tc>
          <w:tcPr>
            <w:tcW w:w="2306" w:type="dxa"/>
          </w:tcPr>
          <w:p w14:paraId="6D9620D4" w14:textId="77777777" w:rsidR="0000510A" w:rsidRPr="007B6C7D" w:rsidRDefault="0000510A" w:rsidP="001745A4"/>
        </w:tc>
      </w:tr>
      <w:tr w:rsidR="0000510A" w:rsidRPr="007B6C7D" w14:paraId="2C1EBC13" w14:textId="77777777" w:rsidTr="0000510A">
        <w:trPr>
          <w:trHeight w:val="337"/>
        </w:trPr>
        <w:tc>
          <w:tcPr>
            <w:tcW w:w="544" w:type="dxa"/>
          </w:tcPr>
          <w:p w14:paraId="5CD16CA6" w14:textId="77777777" w:rsidR="0000510A" w:rsidRPr="007B6C7D" w:rsidRDefault="0000510A" w:rsidP="001745A4"/>
        </w:tc>
        <w:tc>
          <w:tcPr>
            <w:tcW w:w="3935" w:type="dxa"/>
          </w:tcPr>
          <w:p w14:paraId="6941FFA8" w14:textId="77777777" w:rsidR="0000510A" w:rsidRPr="007B6C7D" w:rsidRDefault="0000510A" w:rsidP="001745A4"/>
        </w:tc>
        <w:tc>
          <w:tcPr>
            <w:tcW w:w="2427" w:type="dxa"/>
          </w:tcPr>
          <w:p w14:paraId="23F9CAB1" w14:textId="77777777" w:rsidR="0000510A" w:rsidRPr="007B6C7D" w:rsidRDefault="0000510A" w:rsidP="001745A4"/>
        </w:tc>
        <w:tc>
          <w:tcPr>
            <w:tcW w:w="2306" w:type="dxa"/>
          </w:tcPr>
          <w:p w14:paraId="40E1A90A" w14:textId="77777777" w:rsidR="0000510A" w:rsidRPr="007B6C7D" w:rsidRDefault="0000510A" w:rsidP="001745A4"/>
        </w:tc>
      </w:tr>
      <w:tr w:rsidR="0000510A" w:rsidRPr="007B6C7D" w14:paraId="6C28CA17" w14:textId="77777777" w:rsidTr="0000510A">
        <w:trPr>
          <w:trHeight w:val="355"/>
        </w:trPr>
        <w:tc>
          <w:tcPr>
            <w:tcW w:w="544" w:type="dxa"/>
          </w:tcPr>
          <w:p w14:paraId="3221FDC5" w14:textId="77777777" w:rsidR="0000510A" w:rsidRPr="007B6C7D" w:rsidRDefault="0000510A" w:rsidP="001745A4"/>
        </w:tc>
        <w:tc>
          <w:tcPr>
            <w:tcW w:w="3935" w:type="dxa"/>
          </w:tcPr>
          <w:p w14:paraId="5D113260" w14:textId="77777777" w:rsidR="0000510A" w:rsidRPr="007B6C7D" w:rsidRDefault="0000510A" w:rsidP="001745A4"/>
        </w:tc>
        <w:tc>
          <w:tcPr>
            <w:tcW w:w="2427" w:type="dxa"/>
          </w:tcPr>
          <w:p w14:paraId="77C67579" w14:textId="77777777" w:rsidR="0000510A" w:rsidRPr="007B6C7D" w:rsidRDefault="0000510A" w:rsidP="001745A4"/>
        </w:tc>
        <w:tc>
          <w:tcPr>
            <w:tcW w:w="2306" w:type="dxa"/>
          </w:tcPr>
          <w:p w14:paraId="139592AE" w14:textId="77777777" w:rsidR="0000510A" w:rsidRPr="007B6C7D" w:rsidRDefault="0000510A" w:rsidP="001745A4"/>
        </w:tc>
      </w:tr>
      <w:tr w:rsidR="0000510A" w:rsidRPr="007B6C7D" w14:paraId="11BE72A0" w14:textId="77777777" w:rsidTr="0000510A">
        <w:trPr>
          <w:trHeight w:val="355"/>
        </w:trPr>
        <w:tc>
          <w:tcPr>
            <w:tcW w:w="544" w:type="dxa"/>
          </w:tcPr>
          <w:p w14:paraId="73DDCCFD" w14:textId="77777777" w:rsidR="0000510A" w:rsidRPr="007B6C7D" w:rsidRDefault="0000510A" w:rsidP="001745A4"/>
        </w:tc>
        <w:tc>
          <w:tcPr>
            <w:tcW w:w="3935" w:type="dxa"/>
          </w:tcPr>
          <w:p w14:paraId="1F0DF0D6" w14:textId="77777777" w:rsidR="0000510A" w:rsidRPr="007B6C7D" w:rsidRDefault="0000510A" w:rsidP="001745A4"/>
        </w:tc>
        <w:tc>
          <w:tcPr>
            <w:tcW w:w="2427" w:type="dxa"/>
          </w:tcPr>
          <w:p w14:paraId="74DCFD02" w14:textId="77777777" w:rsidR="0000510A" w:rsidRPr="007B6C7D" w:rsidRDefault="0000510A" w:rsidP="001745A4"/>
        </w:tc>
        <w:tc>
          <w:tcPr>
            <w:tcW w:w="2306" w:type="dxa"/>
          </w:tcPr>
          <w:p w14:paraId="5CE32990" w14:textId="77777777" w:rsidR="0000510A" w:rsidRPr="007B6C7D" w:rsidRDefault="0000510A" w:rsidP="001745A4"/>
        </w:tc>
      </w:tr>
      <w:tr w:rsidR="0000510A" w:rsidRPr="007B6C7D" w14:paraId="42E76734" w14:textId="77777777" w:rsidTr="0000510A">
        <w:trPr>
          <w:trHeight w:val="355"/>
        </w:trPr>
        <w:tc>
          <w:tcPr>
            <w:tcW w:w="544" w:type="dxa"/>
          </w:tcPr>
          <w:p w14:paraId="52401A86" w14:textId="77777777" w:rsidR="0000510A" w:rsidRPr="007B6C7D" w:rsidRDefault="0000510A" w:rsidP="001745A4"/>
        </w:tc>
        <w:tc>
          <w:tcPr>
            <w:tcW w:w="3935" w:type="dxa"/>
          </w:tcPr>
          <w:p w14:paraId="00465B94" w14:textId="77777777" w:rsidR="0000510A" w:rsidRPr="007B6C7D" w:rsidRDefault="0000510A" w:rsidP="001745A4"/>
        </w:tc>
        <w:tc>
          <w:tcPr>
            <w:tcW w:w="2427" w:type="dxa"/>
          </w:tcPr>
          <w:p w14:paraId="2633E887" w14:textId="77777777" w:rsidR="0000510A" w:rsidRPr="007B6C7D" w:rsidRDefault="0000510A" w:rsidP="001745A4"/>
        </w:tc>
        <w:tc>
          <w:tcPr>
            <w:tcW w:w="2306" w:type="dxa"/>
          </w:tcPr>
          <w:p w14:paraId="306C3985" w14:textId="77777777" w:rsidR="0000510A" w:rsidRPr="007B6C7D" w:rsidRDefault="0000510A" w:rsidP="001745A4"/>
        </w:tc>
      </w:tr>
      <w:tr w:rsidR="0000510A" w:rsidRPr="007B6C7D" w14:paraId="29B99F73" w14:textId="77777777" w:rsidTr="0000510A">
        <w:trPr>
          <w:trHeight w:val="355"/>
        </w:trPr>
        <w:tc>
          <w:tcPr>
            <w:tcW w:w="544" w:type="dxa"/>
          </w:tcPr>
          <w:p w14:paraId="426EFF19" w14:textId="77777777" w:rsidR="0000510A" w:rsidRPr="007B6C7D" w:rsidRDefault="0000510A" w:rsidP="001745A4"/>
        </w:tc>
        <w:tc>
          <w:tcPr>
            <w:tcW w:w="3935" w:type="dxa"/>
          </w:tcPr>
          <w:p w14:paraId="373D2751" w14:textId="77777777" w:rsidR="0000510A" w:rsidRPr="007B6C7D" w:rsidRDefault="0000510A" w:rsidP="001745A4"/>
        </w:tc>
        <w:tc>
          <w:tcPr>
            <w:tcW w:w="2427" w:type="dxa"/>
          </w:tcPr>
          <w:p w14:paraId="401A21F9" w14:textId="77777777" w:rsidR="0000510A" w:rsidRPr="007B6C7D" w:rsidRDefault="0000510A" w:rsidP="001745A4"/>
        </w:tc>
        <w:tc>
          <w:tcPr>
            <w:tcW w:w="2306" w:type="dxa"/>
          </w:tcPr>
          <w:p w14:paraId="4596153D" w14:textId="77777777" w:rsidR="0000510A" w:rsidRPr="007B6C7D" w:rsidRDefault="0000510A" w:rsidP="001745A4"/>
        </w:tc>
      </w:tr>
      <w:tr w:rsidR="0000510A" w:rsidRPr="007B6C7D" w14:paraId="135DB972" w14:textId="77777777" w:rsidTr="0000510A">
        <w:trPr>
          <w:trHeight w:val="355"/>
        </w:trPr>
        <w:tc>
          <w:tcPr>
            <w:tcW w:w="544" w:type="dxa"/>
          </w:tcPr>
          <w:p w14:paraId="5126D3E5" w14:textId="77777777" w:rsidR="0000510A" w:rsidRPr="007B6C7D" w:rsidRDefault="0000510A" w:rsidP="001745A4"/>
        </w:tc>
        <w:tc>
          <w:tcPr>
            <w:tcW w:w="3935" w:type="dxa"/>
          </w:tcPr>
          <w:p w14:paraId="599BDF37" w14:textId="77777777" w:rsidR="0000510A" w:rsidRPr="007B6C7D" w:rsidRDefault="0000510A" w:rsidP="001745A4"/>
        </w:tc>
        <w:tc>
          <w:tcPr>
            <w:tcW w:w="2427" w:type="dxa"/>
          </w:tcPr>
          <w:p w14:paraId="4BCF37D1" w14:textId="77777777" w:rsidR="0000510A" w:rsidRPr="007B6C7D" w:rsidRDefault="0000510A" w:rsidP="001745A4"/>
        </w:tc>
        <w:tc>
          <w:tcPr>
            <w:tcW w:w="2306" w:type="dxa"/>
          </w:tcPr>
          <w:p w14:paraId="679D29E9" w14:textId="77777777" w:rsidR="0000510A" w:rsidRPr="007B6C7D" w:rsidRDefault="0000510A" w:rsidP="001745A4"/>
        </w:tc>
      </w:tr>
    </w:tbl>
    <w:p w14:paraId="0DA0102D" w14:textId="77777777" w:rsidR="00F305BB" w:rsidRDefault="00F305BB" w:rsidP="00D0796E"/>
    <w:p w14:paraId="509945F2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231D2637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585FEE29" w14:textId="77777777" w:rsidTr="0000510A">
        <w:trPr>
          <w:trHeight w:val="337"/>
        </w:trPr>
        <w:tc>
          <w:tcPr>
            <w:tcW w:w="610" w:type="dxa"/>
          </w:tcPr>
          <w:p w14:paraId="304FC288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7EE697DF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6F5D3640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65F73959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688D3567" w14:textId="77777777" w:rsidTr="0000510A">
        <w:trPr>
          <w:trHeight w:val="337"/>
        </w:trPr>
        <w:tc>
          <w:tcPr>
            <w:tcW w:w="610" w:type="dxa"/>
          </w:tcPr>
          <w:p w14:paraId="73408B22" w14:textId="77777777" w:rsidR="0000510A" w:rsidRPr="007B6C7D" w:rsidRDefault="0000510A" w:rsidP="00195BD6"/>
        </w:tc>
        <w:tc>
          <w:tcPr>
            <w:tcW w:w="4680" w:type="dxa"/>
          </w:tcPr>
          <w:p w14:paraId="0E269B4E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A20ADDD" w14:textId="77777777" w:rsidR="0000510A" w:rsidRPr="007B6C7D" w:rsidRDefault="0000510A" w:rsidP="00195BD6"/>
        </w:tc>
        <w:tc>
          <w:tcPr>
            <w:tcW w:w="1985" w:type="dxa"/>
          </w:tcPr>
          <w:p w14:paraId="52BAEFC5" w14:textId="77777777" w:rsidR="0000510A" w:rsidRPr="007B6C7D" w:rsidRDefault="0000510A" w:rsidP="00195BD6"/>
        </w:tc>
      </w:tr>
      <w:tr w:rsidR="0000510A" w:rsidRPr="007B6C7D" w14:paraId="53C2738B" w14:textId="77777777" w:rsidTr="0000510A">
        <w:trPr>
          <w:trHeight w:val="337"/>
        </w:trPr>
        <w:tc>
          <w:tcPr>
            <w:tcW w:w="610" w:type="dxa"/>
          </w:tcPr>
          <w:p w14:paraId="0C468C49" w14:textId="77777777" w:rsidR="0000510A" w:rsidRPr="007B6C7D" w:rsidRDefault="0000510A" w:rsidP="00195BD6"/>
        </w:tc>
        <w:tc>
          <w:tcPr>
            <w:tcW w:w="4680" w:type="dxa"/>
          </w:tcPr>
          <w:p w14:paraId="09807429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1FF4FFBF" w14:textId="77777777" w:rsidR="0000510A" w:rsidRPr="007B6C7D" w:rsidRDefault="0000510A" w:rsidP="00195BD6"/>
        </w:tc>
        <w:tc>
          <w:tcPr>
            <w:tcW w:w="1985" w:type="dxa"/>
          </w:tcPr>
          <w:p w14:paraId="1503F45E" w14:textId="77777777" w:rsidR="0000510A" w:rsidRPr="007B6C7D" w:rsidRDefault="0000510A" w:rsidP="00195BD6"/>
        </w:tc>
      </w:tr>
      <w:tr w:rsidR="0000510A" w:rsidRPr="007B6C7D" w14:paraId="2B2B97BD" w14:textId="77777777" w:rsidTr="0000510A">
        <w:trPr>
          <w:trHeight w:val="355"/>
        </w:trPr>
        <w:tc>
          <w:tcPr>
            <w:tcW w:w="610" w:type="dxa"/>
          </w:tcPr>
          <w:p w14:paraId="65D77A94" w14:textId="77777777" w:rsidR="0000510A" w:rsidRPr="007B6C7D" w:rsidRDefault="0000510A" w:rsidP="00195BD6"/>
        </w:tc>
        <w:tc>
          <w:tcPr>
            <w:tcW w:w="4680" w:type="dxa"/>
          </w:tcPr>
          <w:p w14:paraId="16866CDD" w14:textId="77777777" w:rsidR="0000510A" w:rsidRPr="007B6C7D" w:rsidRDefault="0000510A" w:rsidP="00195BD6"/>
        </w:tc>
        <w:tc>
          <w:tcPr>
            <w:tcW w:w="1726" w:type="dxa"/>
          </w:tcPr>
          <w:p w14:paraId="3E0B1FBE" w14:textId="77777777" w:rsidR="0000510A" w:rsidRPr="007B6C7D" w:rsidRDefault="0000510A" w:rsidP="00195BD6"/>
        </w:tc>
        <w:tc>
          <w:tcPr>
            <w:tcW w:w="1985" w:type="dxa"/>
          </w:tcPr>
          <w:p w14:paraId="4BCDA479" w14:textId="77777777" w:rsidR="0000510A" w:rsidRPr="007B6C7D" w:rsidRDefault="0000510A" w:rsidP="00195BD6"/>
        </w:tc>
      </w:tr>
    </w:tbl>
    <w:p w14:paraId="42690913" w14:textId="77777777" w:rsidR="00F305BB" w:rsidRPr="00080C78" w:rsidRDefault="00F305BB" w:rsidP="00080C78">
      <w:pPr>
        <w:tabs>
          <w:tab w:val="left" w:pos="1114"/>
        </w:tabs>
        <w:rPr>
          <w:rFonts w:ascii="Times New Roman" w:hAnsi="Times New Roman"/>
        </w:rPr>
      </w:pPr>
    </w:p>
    <w:sectPr w:rsidR="00F305BB" w:rsidRPr="00080C78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5A407" w14:textId="77777777"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14:paraId="2C38A4B8" w14:textId="77777777"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D638B" w14:textId="77777777"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14:paraId="1E277A4B" w14:textId="77777777"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71365"/>
    <w:multiLevelType w:val="hybridMultilevel"/>
    <w:tmpl w:val="363869E0"/>
    <w:lvl w:ilvl="0" w:tplc="6F7669F4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3F52E0"/>
    <w:multiLevelType w:val="hybridMultilevel"/>
    <w:tmpl w:val="F0964502"/>
    <w:lvl w:ilvl="0" w:tplc="A23A2E4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23C0E53"/>
    <w:multiLevelType w:val="hybridMultilevel"/>
    <w:tmpl w:val="02CCA358"/>
    <w:lvl w:ilvl="0" w:tplc="B4022F0A">
      <w:start w:val="1"/>
      <w:numFmt w:val="upperRoman"/>
      <w:lvlText w:val="%1."/>
      <w:lvlJc w:val="left"/>
      <w:pPr>
        <w:ind w:left="127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" w15:restartNumberingAfterBreak="0">
    <w:nsid w:val="269B40CF"/>
    <w:multiLevelType w:val="hybridMultilevel"/>
    <w:tmpl w:val="D8746C3A"/>
    <w:lvl w:ilvl="0" w:tplc="39B4F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55D30"/>
    <w:multiLevelType w:val="hybridMultilevel"/>
    <w:tmpl w:val="F146A438"/>
    <w:lvl w:ilvl="0" w:tplc="AB9C1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33F02"/>
    <w:multiLevelType w:val="hybridMultilevel"/>
    <w:tmpl w:val="DF986F74"/>
    <w:lvl w:ilvl="0" w:tplc="9782D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D2781"/>
    <w:multiLevelType w:val="hybridMultilevel"/>
    <w:tmpl w:val="6D3AC70C"/>
    <w:lvl w:ilvl="0" w:tplc="0ECAD302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7503F9D"/>
    <w:multiLevelType w:val="hybridMultilevel"/>
    <w:tmpl w:val="D30E58B2"/>
    <w:lvl w:ilvl="0" w:tplc="B2167130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2876683"/>
    <w:multiLevelType w:val="hybridMultilevel"/>
    <w:tmpl w:val="F0964502"/>
    <w:lvl w:ilvl="0" w:tplc="A23A2E4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3013B71"/>
    <w:multiLevelType w:val="hybridMultilevel"/>
    <w:tmpl w:val="CFA4684C"/>
    <w:lvl w:ilvl="0" w:tplc="48C083C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5D6A7F"/>
    <w:multiLevelType w:val="hybridMultilevel"/>
    <w:tmpl w:val="6A5CCA94"/>
    <w:lvl w:ilvl="0" w:tplc="E7D6A690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E17932"/>
    <w:multiLevelType w:val="hybridMultilevel"/>
    <w:tmpl w:val="684C9F7C"/>
    <w:lvl w:ilvl="0" w:tplc="B3CC45A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3B7C2A"/>
    <w:multiLevelType w:val="hybridMultilevel"/>
    <w:tmpl w:val="6234F3AA"/>
    <w:lvl w:ilvl="0" w:tplc="2452B4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7EA6971"/>
    <w:multiLevelType w:val="hybridMultilevel"/>
    <w:tmpl w:val="D8C0E758"/>
    <w:lvl w:ilvl="0" w:tplc="DCE84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15EF2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4A7ADD"/>
    <w:multiLevelType w:val="hybridMultilevel"/>
    <w:tmpl w:val="DDEEACF4"/>
    <w:lvl w:ilvl="0" w:tplc="A55C2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055D1"/>
    <w:multiLevelType w:val="hybridMultilevel"/>
    <w:tmpl w:val="8320D87A"/>
    <w:lvl w:ilvl="0" w:tplc="5E7AC98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C652AF9"/>
    <w:multiLevelType w:val="hybridMultilevel"/>
    <w:tmpl w:val="4830CF6C"/>
    <w:lvl w:ilvl="0" w:tplc="C7AA3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2A15207"/>
    <w:multiLevelType w:val="hybridMultilevel"/>
    <w:tmpl w:val="98520CF4"/>
    <w:lvl w:ilvl="0" w:tplc="01CC55EC">
      <w:start w:val="123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7092C"/>
    <w:multiLevelType w:val="hybridMultilevel"/>
    <w:tmpl w:val="6D782C74"/>
    <w:lvl w:ilvl="0" w:tplc="9C6EB176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2A70EC"/>
    <w:multiLevelType w:val="hybridMultilevel"/>
    <w:tmpl w:val="B3B22BAC"/>
    <w:lvl w:ilvl="0" w:tplc="A0D8F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0"/>
  </w:num>
  <w:num w:numId="4">
    <w:abstractNumId w:val="8"/>
  </w:num>
  <w:num w:numId="5">
    <w:abstractNumId w:val="1"/>
  </w:num>
  <w:num w:numId="6">
    <w:abstractNumId w:val="5"/>
  </w:num>
  <w:num w:numId="7">
    <w:abstractNumId w:val="20"/>
  </w:num>
  <w:num w:numId="8">
    <w:abstractNumId w:val="9"/>
  </w:num>
  <w:num w:numId="9">
    <w:abstractNumId w:val="7"/>
  </w:num>
  <w:num w:numId="10">
    <w:abstractNumId w:val="17"/>
  </w:num>
  <w:num w:numId="11">
    <w:abstractNumId w:val="14"/>
  </w:num>
  <w:num w:numId="12">
    <w:abstractNumId w:val="15"/>
  </w:num>
  <w:num w:numId="13">
    <w:abstractNumId w:val="0"/>
  </w:num>
  <w:num w:numId="14">
    <w:abstractNumId w:val="4"/>
  </w:num>
  <w:num w:numId="15">
    <w:abstractNumId w:val="19"/>
  </w:num>
  <w:num w:numId="16">
    <w:abstractNumId w:val="6"/>
  </w:num>
  <w:num w:numId="17">
    <w:abstractNumId w:val="13"/>
  </w:num>
  <w:num w:numId="18">
    <w:abstractNumId w:val="16"/>
  </w:num>
  <w:num w:numId="19">
    <w:abstractNumId w:val="11"/>
  </w:num>
  <w:num w:numId="20">
    <w:abstractNumId w:val="12"/>
  </w:num>
  <w:num w:numId="21">
    <w:abstractNumId w:val="2"/>
  </w:num>
  <w:num w:numId="22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510A"/>
    <w:rsid w:val="00027CE6"/>
    <w:rsid w:val="00053B89"/>
    <w:rsid w:val="00077AA7"/>
    <w:rsid w:val="00080C78"/>
    <w:rsid w:val="00096CF1"/>
    <w:rsid w:val="000A22A3"/>
    <w:rsid w:val="000C3255"/>
    <w:rsid w:val="000D3EFC"/>
    <w:rsid w:val="000D49EB"/>
    <w:rsid w:val="000E5EE0"/>
    <w:rsid w:val="000E6FBF"/>
    <w:rsid w:val="000F127B"/>
    <w:rsid w:val="00101917"/>
    <w:rsid w:val="0012545B"/>
    <w:rsid w:val="00137050"/>
    <w:rsid w:val="00137DBA"/>
    <w:rsid w:val="00144395"/>
    <w:rsid w:val="00151F6C"/>
    <w:rsid w:val="001544C0"/>
    <w:rsid w:val="001620FF"/>
    <w:rsid w:val="00163388"/>
    <w:rsid w:val="0016449B"/>
    <w:rsid w:val="001745A4"/>
    <w:rsid w:val="0018029D"/>
    <w:rsid w:val="001853D5"/>
    <w:rsid w:val="00193210"/>
    <w:rsid w:val="00195BD6"/>
    <w:rsid w:val="00197A56"/>
    <w:rsid w:val="00197AED"/>
    <w:rsid w:val="001A127D"/>
    <w:rsid w:val="001A5EA2"/>
    <w:rsid w:val="001B69AF"/>
    <w:rsid w:val="001C109E"/>
    <w:rsid w:val="001D498E"/>
    <w:rsid w:val="00203036"/>
    <w:rsid w:val="002035DD"/>
    <w:rsid w:val="00207E42"/>
    <w:rsid w:val="00216EAB"/>
    <w:rsid w:val="002209FD"/>
    <w:rsid w:val="00225CD9"/>
    <w:rsid w:val="002309D5"/>
    <w:rsid w:val="002406EB"/>
    <w:rsid w:val="00245D58"/>
    <w:rsid w:val="0029756E"/>
    <w:rsid w:val="002A6C1D"/>
    <w:rsid w:val="002A7A60"/>
    <w:rsid w:val="002D10C0"/>
    <w:rsid w:val="002D7F9B"/>
    <w:rsid w:val="002D7FC6"/>
    <w:rsid w:val="002E3F1A"/>
    <w:rsid w:val="002F308E"/>
    <w:rsid w:val="003101E7"/>
    <w:rsid w:val="0031527E"/>
    <w:rsid w:val="00316648"/>
    <w:rsid w:val="003313F8"/>
    <w:rsid w:val="00342AEE"/>
    <w:rsid w:val="00342FB7"/>
    <w:rsid w:val="0034617D"/>
    <w:rsid w:val="0034733D"/>
    <w:rsid w:val="003611F0"/>
    <w:rsid w:val="003700F7"/>
    <w:rsid w:val="00380328"/>
    <w:rsid w:val="00384CDD"/>
    <w:rsid w:val="00390FFC"/>
    <w:rsid w:val="003A53F5"/>
    <w:rsid w:val="003F10E0"/>
    <w:rsid w:val="00423CC3"/>
    <w:rsid w:val="00432B58"/>
    <w:rsid w:val="00446402"/>
    <w:rsid w:val="004566A4"/>
    <w:rsid w:val="00462B17"/>
    <w:rsid w:val="00487441"/>
    <w:rsid w:val="004C05D7"/>
    <w:rsid w:val="004E141E"/>
    <w:rsid w:val="004E61AA"/>
    <w:rsid w:val="004F368A"/>
    <w:rsid w:val="00507CF5"/>
    <w:rsid w:val="00514CEE"/>
    <w:rsid w:val="005302E0"/>
    <w:rsid w:val="005361EC"/>
    <w:rsid w:val="00541786"/>
    <w:rsid w:val="0055263C"/>
    <w:rsid w:val="005646ED"/>
    <w:rsid w:val="00572F05"/>
    <w:rsid w:val="00583AF0"/>
    <w:rsid w:val="0058712F"/>
    <w:rsid w:val="00592E27"/>
    <w:rsid w:val="005E4B6E"/>
    <w:rsid w:val="005F631F"/>
    <w:rsid w:val="006028AA"/>
    <w:rsid w:val="006274BE"/>
    <w:rsid w:val="00634CE0"/>
    <w:rsid w:val="006377DA"/>
    <w:rsid w:val="006711F3"/>
    <w:rsid w:val="006751B4"/>
    <w:rsid w:val="00683260"/>
    <w:rsid w:val="00685839"/>
    <w:rsid w:val="006968FC"/>
    <w:rsid w:val="006A3977"/>
    <w:rsid w:val="006B6CBE"/>
    <w:rsid w:val="006C727D"/>
    <w:rsid w:val="006E2B47"/>
    <w:rsid w:val="006E77C5"/>
    <w:rsid w:val="00702318"/>
    <w:rsid w:val="00712629"/>
    <w:rsid w:val="00721D91"/>
    <w:rsid w:val="00726F9F"/>
    <w:rsid w:val="007303F1"/>
    <w:rsid w:val="00732107"/>
    <w:rsid w:val="00741AE9"/>
    <w:rsid w:val="00743051"/>
    <w:rsid w:val="0074322B"/>
    <w:rsid w:val="00751481"/>
    <w:rsid w:val="0075754E"/>
    <w:rsid w:val="00757F98"/>
    <w:rsid w:val="00776D25"/>
    <w:rsid w:val="00794B3A"/>
    <w:rsid w:val="00797C99"/>
    <w:rsid w:val="007A5170"/>
    <w:rsid w:val="007A6CFA"/>
    <w:rsid w:val="007B537E"/>
    <w:rsid w:val="007B6C7D"/>
    <w:rsid w:val="007E0DFB"/>
    <w:rsid w:val="007E7E1E"/>
    <w:rsid w:val="007F2742"/>
    <w:rsid w:val="0080038B"/>
    <w:rsid w:val="008058B8"/>
    <w:rsid w:val="008071E9"/>
    <w:rsid w:val="00861236"/>
    <w:rsid w:val="008669D4"/>
    <w:rsid w:val="0087052A"/>
    <w:rsid w:val="008721DB"/>
    <w:rsid w:val="00892C64"/>
    <w:rsid w:val="008C3B1D"/>
    <w:rsid w:val="008C3C41"/>
    <w:rsid w:val="008C420B"/>
    <w:rsid w:val="008D170A"/>
    <w:rsid w:val="008D2410"/>
    <w:rsid w:val="008F63A0"/>
    <w:rsid w:val="00903E6A"/>
    <w:rsid w:val="00945E72"/>
    <w:rsid w:val="00963035"/>
    <w:rsid w:val="00983E21"/>
    <w:rsid w:val="00990FB1"/>
    <w:rsid w:val="009A15AB"/>
    <w:rsid w:val="009C3018"/>
    <w:rsid w:val="009D1EC1"/>
    <w:rsid w:val="009F3988"/>
    <w:rsid w:val="009F4F76"/>
    <w:rsid w:val="00A0794C"/>
    <w:rsid w:val="00A16FE1"/>
    <w:rsid w:val="00A54159"/>
    <w:rsid w:val="00A62BF0"/>
    <w:rsid w:val="00A71E3A"/>
    <w:rsid w:val="00A9043F"/>
    <w:rsid w:val="00AA3B76"/>
    <w:rsid w:val="00AB111C"/>
    <w:rsid w:val="00AD4FEB"/>
    <w:rsid w:val="00AF2121"/>
    <w:rsid w:val="00AF34C8"/>
    <w:rsid w:val="00AF5989"/>
    <w:rsid w:val="00B440DB"/>
    <w:rsid w:val="00B447FB"/>
    <w:rsid w:val="00B6447B"/>
    <w:rsid w:val="00B71530"/>
    <w:rsid w:val="00B71688"/>
    <w:rsid w:val="00B75A07"/>
    <w:rsid w:val="00B77BFB"/>
    <w:rsid w:val="00BB5601"/>
    <w:rsid w:val="00BF2F35"/>
    <w:rsid w:val="00BF3569"/>
    <w:rsid w:val="00BF3E2F"/>
    <w:rsid w:val="00BF4683"/>
    <w:rsid w:val="00BF4792"/>
    <w:rsid w:val="00C065E1"/>
    <w:rsid w:val="00C23C72"/>
    <w:rsid w:val="00C3087F"/>
    <w:rsid w:val="00C32877"/>
    <w:rsid w:val="00C47FE5"/>
    <w:rsid w:val="00C571B1"/>
    <w:rsid w:val="00C7224C"/>
    <w:rsid w:val="00C72812"/>
    <w:rsid w:val="00CA0330"/>
    <w:rsid w:val="00CA0B4D"/>
    <w:rsid w:val="00CA771E"/>
    <w:rsid w:val="00CB07CF"/>
    <w:rsid w:val="00CB0C4A"/>
    <w:rsid w:val="00CB0D7D"/>
    <w:rsid w:val="00CB7D63"/>
    <w:rsid w:val="00CC568B"/>
    <w:rsid w:val="00CD7D64"/>
    <w:rsid w:val="00CF35D8"/>
    <w:rsid w:val="00D0796E"/>
    <w:rsid w:val="00D21B9A"/>
    <w:rsid w:val="00D22EC0"/>
    <w:rsid w:val="00D46C20"/>
    <w:rsid w:val="00D541BA"/>
    <w:rsid w:val="00D5619C"/>
    <w:rsid w:val="00D613B5"/>
    <w:rsid w:val="00D85077"/>
    <w:rsid w:val="00D87F69"/>
    <w:rsid w:val="00DA6ABC"/>
    <w:rsid w:val="00DB5894"/>
    <w:rsid w:val="00DC3D63"/>
    <w:rsid w:val="00DD1AA4"/>
    <w:rsid w:val="00DE3FC5"/>
    <w:rsid w:val="00E101A4"/>
    <w:rsid w:val="00E13D19"/>
    <w:rsid w:val="00E30ECE"/>
    <w:rsid w:val="00E358FD"/>
    <w:rsid w:val="00E36C97"/>
    <w:rsid w:val="00E61D14"/>
    <w:rsid w:val="00E926D8"/>
    <w:rsid w:val="00EC5730"/>
    <w:rsid w:val="00EE37E6"/>
    <w:rsid w:val="00EF368A"/>
    <w:rsid w:val="00EF65ED"/>
    <w:rsid w:val="00F041E2"/>
    <w:rsid w:val="00F305BB"/>
    <w:rsid w:val="00F30CD9"/>
    <w:rsid w:val="00F36E61"/>
    <w:rsid w:val="00F60E54"/>
    <w:rsid w:val="00F61779"/>
    <w:rsid w:val="00F80757"/>
    <w:rsid w:val="00F808FC"/>
    <w:rsid w:val="00F92486"/>
    <w:rsid w:val="00F92CFC"/>
    <w:rsid w:val="00FA3FB3"/>
    <w:rsid w:val="00FA732B"/>
    <w:rsid w:val="00FB3B01"/>
    <w:rsid w:val="00FB6733"/>
    <w:rsid w:val="00FD12E4"/>
    <w:rsid w:val="00FD3420"/>
    <w:rsid w:val="00FD4B6B"/>
    <w:rsid w:val="00FE050F"/>
    <w:rsid w:val="00FE2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01500D"/>
  <w15:docId w15:val="{DD182A6F-D6A6-4DE2-BE05-E53AEEB8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BF3569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C23C72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22EC0"/>
    <w:rPr>
      <w:color w:val="800080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12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atrabanka.sk/sk/personal/sporenie-investovanie-poistenie/kyber%20poiste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atrabanka.sk/sk/personal/sporenie-investovanie-poistenie/kyber-poisten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53FFD-CEF8-4428-960B-E9EA18237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1170</Words>
  <Characters>8311</Characters>
  <Application>Microsoft Office Word</Application>
  <DocSecurity>0</DocSecurity>
  <Lines>69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Gymnázium Hlinská 29</Company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Stanislav Ďurek</dc:creator>
  <cp:lastModifiedBy>Lenka Štalmachová</cp:lastModifiedBy>
  <cp:revision>2</cp:revision>
  <cp:lastPrinted>2021-04-06T18:47:00Z</cp:lastPrinted>
  <dcterms:created xsi:type="dcterms:W3CDTF">2021-06-23T05:37:00Z</dcterms:created>
  <dcterms:modified xsi:type="dcterms:W3CDTF">2021-06-23T05:37:00Z</dcterms:modified>
</cp:coreProperties>
</file>