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1D611BCB" w:rsidR="00F305BB" w:rsidRPr="007B6C7D" w:rsidRDefault="001B6B97" w:rsidP="00AA6E8A">
            <w:pPr>
              <w:tabs>
                <w:tab w:val="left" w:pos="4007"/>
              </w:tabs>
              <w:spacing w:after="0" w:line="240" w:lineRule="auto"/>
            </w:pPr>
            <w:r>
              <w:t>08</w:t>
            </w:r>
            <w:r w:rsidR="00B40318">
              <w:t>.</w:t>
            </w:r>
            <w:r>
              <w:t>02</w:t>
            </w:r>
            <w:r w:rsidR="00B40318">
              <w:t>.202</w:t>
            </w:r>
            <w:r>
              <w:t>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46961E29" w:rsidR="00F305BB" w:rsidRPr="007B6C7D" w:rsidRDefault="006F011E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2876C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F22192A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FC7F3A" w14:textId="77777777" w:rsidR="001B6B97" w:rsidRDefault="00E44A94" w:rsidP="001B6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  <w:r w:rsidR="001B6B97">
              <w:rPr>
                <w:rFonts w:ascii="Times New Roman" w:hAnsi="Times New Roman"/>
                <w:color w:val="000000"/>
                <w:lang w:eastAsia="sk-SK"/>
              </w:rPr>
              <w:t xml:space="preserve">Činnosť pedagogického klubu </w:t>
            </w:r>
            <w:proofErr w:type="spellStart"/>
            <w:r w:rsidR="001B6B97">
              <w:rPr>
                <w:rFonts w:ascii="Times New Roman" w:hAnsi="Times New Roman"/>
                <w:color w:val="000000"/>
                <w:lang w:eastAsia="sk-SK"/>
              </w:rPr>
              <w:t>GymzaMat</w:t>
            </w:r>
            <w:proofErr w:type="spellEnd"/>
          </w:p>
          <w:p w14:paraId="5A2C65C7" w14:textId="2F477609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60603C" w14:textId="6362C148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5E9DDAFE" w14:textId="77777777" w:rsidR="00515669" w:rsidRDefault="00515669" w:rsidP="0051566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2E228B" w14:textId="77777777" w:rsidR="001B6B97" w:rsidRPr="001B6B97" w:rsidRDefault="001B6B97" w:rsidP="001B6B97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B6B97">
              <w:rPr>
                <w:color w:val="000000"/>
                <w:sz w:val="22"/>
                <w:szCs w:val="22"/>
              </w:rPr>
              <w:t>Predstavenie činnosti klubu, oboznámenie členov s plánom klubu v </w:t>
            </w:r>
            <w:proofErr w:type="spellStart"/>
            <w:r w:rsidRPr="001B6B97">
              <w:rPr>
                <w:color w:val="000000"/>
                <w:sz w:val="22"/>
                <w:szCs w:val="22"/>
              </w:rPr>
              <w:t>II.polroku</w:t>
            </w:r>
            <w:proofErr w:type="spellEnd"/>
            <w:r w:rsidRPr="001B6B97">
              <w:rPr>
                <w:color w:val="000000"/>
                <w:sz w:val="22"/>
                <w:szCs w:val="22"/>
              </w:rPr>
              <w:t xml:space="preserve"> školského roka 2020/2021</w:t>
            </w:r>
          </w:p>
          <w:p w14:paraId="795BB30F" w14:textId="77777777" w:rsidR="00E07001" w:rsidRPr="001B6B97" w:rsidRDefault="001B6B97" w:rsidP="001B6B97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 w:rsidRPr="001B6B97">
              <w:rPr>
                <w:color w:val="000000"/>
                <w:sz w:val="22"/>
                <w:szCs w:val="22"/>
              </w:rPr>
              <w:t>Rozdelenie úloh.</w:t>
            </w:r>
            <w:r>
              <w:rPr>
                <w:color w:val="000000"/>
              </w:rPr>
              <w:t xml:space="preserve"> </w:t>
            </w:r>
          </w:p>
          <w:p w14:paraId="67FCC4F4" w14:textId="678BCD9B" w:rsidR="001B6B97" w:rsidRPr="00DF3D67" w:rsidRDefault="001B6B97" w:rsidP="001B6B97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</w:pP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7FF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58B7F78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D554DC" w14:textId="77777777" w:rsidR="00527801" w:rsidRDefault="00E44A94" w:rsidP="00C3610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E32B7">
              <w:rPr>
                <w:rFonts w:ascii="Times New Roman" w:hAnsi="Times New Roman"/>
              </w:rPr>
              <w:t>Členovia klubu sa vyjadrili k jednotlivým témam, pričom riešili najmä orientáciu na online režim. Venovali sa hlavnému problému ako  je samotné vyučovanie v online režime, motivácia žiakov k aktivite a záujmu o mimoškolské činnosti. Hľadali spôsob ako z</w:t>
            </w:r>
            <w:r w:rsidR="001B6B97">
              <w:rPr>
                <w:rFonts w:ascii="Times New Roman" w:hAnsi="Times New Roman"/>
              </w:rPr>
              <w:t>amerať činnosť na zapojenie žiakov do dostupných súťaží v online režime, informovať žiakov o význame matematiky v rôznych oblastiach života a prepojení na prírodovedné predmety, čím upriamiť ich pozornosť na voliteľné predmety.</w:t>
            </w:r>
          </w:p>
          <w:p w14:paraId="00118117" w14:textId="0EBA86E2" w:rsidR="00C3610A" w:rsidRPr="007B6C7D" w:rsidRDefault="00C3610A" w:rsidP="001E32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38A9BB5F" w:rsidR="00F305BB" w:rsidRPr="007B6C7D" w:rsidRDefault="001B6B97" w:rsidP="00AA6E8A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B40318">
              <w:t>.</w:t>
            </w:r>
            <w:r>
              <w:t>02</w:t>
            </w:r>
            <w:r w:rsidR="00B40318">
              <w:t>.202</w:t>
            </w:r>
            <w:r>
              <w:t>1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28579BF2" w:rsidR="00F305BB" w:rsidRPr="007B6C7D" w:rsidRDefault="001B6B97" w:rsidP="00AA6E8A">
            <w:pPr>
              <w:tabs>
                <w:tab w:val="left" w:pos="1114"/>
              </w:tabs>
              <w:spacing w:after="0" w:line="240" w:lineRule="auto"/>
            </w:pPr>
            <w:r>
              <w:t>08.02.2021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EEDD21B" w14:textId="77777777" w:rsidR="00F305BB" w:rsidRDefault="00F305BB" w:rsidP="00B440DB">
      <w:pPr>
        <w:tabs>
          <w:tab w:val="left" w:pos="1114"/>
        </w:tabs>
      </w:pPr>
    </w:p>
    <w:p w14:paraId="34A24C6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15A936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D53A1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122919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385D1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592D20" w14:textId="77777777" w:rsidR="001620FF" w:rsidRDefault="001620FF" w:rsidP="00D0796E">
      <w:pPr>
        <w:rPr>
          <w:rFonts w:ascii="Times New Roman" w:hAnsi="Times New Roman"/>
        </w:rPr>
      </w:pPr>
    </w:p>
    <w:p w14:paraId="0725192E" w14:textId="77777777" w:rsidR="001620FF" w:rsidRDefault="001620FF" w:rsidP="00D0796E">
      <w:pPr>
        <w:rPr>
          <w:rFonts w:ascii="Times New Roman" w:hAnsi="Times New Roman"/>
        </w:rPr>
      </w:pPr>
    </w:p>
    <w:p w14:paraId="3543AEC3" w14:textId="77777777" w:rsidR="001620FF" w:rsidRDefault="001620FF" w:rsidP="00D0796E">
      <w:pPr>
        <w:rPr>
          <w:rFonts w:ascii="Times New Roman" w:hAnsi="Times New Roman"/>
        </w:rPr>
      </w:pPr>
    </w:p>
    <w:p w14:paraId="00943966" w14:textId="77777777" w:rsidR="001620FF" w:rsidRDefault="001620FF" w:rsidP="00D0796E">
      <w:pPr>
        <w:rPr>
          <w:rFonts w:ascii="Times New Roman" w:hAnsi="Times New Roman"/>
        </w:rPr>
      </w:pPr>
    </w:p>
    <w:p w14:paraId="516AA744" w14:textId="77777777" w:rsidR="001620FF" w:rsidRDefault="001620FF" w:rsidP="00D0796E">
      <w:pPr>
        <w:rPr>
          <w:rFonts w:ascii="Times New Roman" w:hAnsi="Times New Roman"/>
        </w:rPr>
      </w:pPr>
    </w:p>
    <w:p w14:paraId="039FB1CD" w14:textId="77777777" w:rsidR="001620FF" w:rsidRDefault="001620FF" w:rsidP="00D0796E">
      <w:pPr>
        <w:rPr>
          <w:rFonts w:ascii="Times New Roman" w:hAnsi="Times New Roman"/>
        </w:rPr>
      </w:pPr>
    </w:p>
    <w:p w14:paraId="2074B91A" w14:textId="77777777" w:rsidR="001620FF" w:rsidRDefault="001620FF" w:rsidP="00D0796E">
      <w:pPr>
        <w:rPr>
          <w:rFonts w:ascii="Times New Roman" w:hAnsi="Times New Roman"/>
        </w:rPr>
      </w:pPr>
    </w:p>
    <w:p w14:paraId="38EDD3B1" w14:textId="77777777" w:rsidR="001620FF" w:rsidRDefault="001620FF" w:rsidP="00D0796E">
      <w:pPr>
        <w:rPr>
          <w:rFonts w:ascii="Times New Roman" w:hAnsi="Times New Roman"/>
        </w:rPr>
      </w:pPr>
    </w:p>
    <w:p w14:paraId="16DEFE73" w14:textId="77777777" w:rsidR="001620FF" w:rsidRDefault="001620FF" w:rsidP="00D0796E">
      <w:pPr>
        <w:rPr>
          <w:rFonts w:ascii="Times New Roman" w:hAnsi="Times New Roman"/>
        </w:rPr>
      </w:pPr>
    </w:p>
    <w:p w14:paraId="03D450C1" w14:textId="77777777" w:rsidR="001620FF" w:rsidRDefault="001620FF" w:rsidP="00D0796E">
      <w:pPr>
        <w:rPr>
          <w:rFonts w:ascii="Times New Roman" w:hAnsi="Times New Roman"/>
        </w:rPr>
      </w:pPr>
    </w:p>
    <w:p w14:paraId="032AC0D4" w14:textId="77777777" w:rsidR="001620FF" w:rsidRDefault="001620FF" w:rsidP="00D0796E">
      <w:pPr>
        <w:rPr>
          <w:rFonts w:ascii="Times New Roman" w:hAnsi="Times New Roman"/>
        </w:rPr>
      </w:pPr>
    </w:p>
    <w:p w14:paraId="1A3427C9" w14:textId="77777777" w:rsidR="001620FF" w:rsidRDefault="001620FF" w:rsidP="00D0796E">
      <w:pPr>
        <w:rPr>
          <w:rFonts w:ascii="Times New Roman" w:hAnsi="Times New Roman"/>
        </w:rPr>
      </w:pPr>
    </w:p>
    <w:p w14:paraId="5DE70849" w14:textId="77777777" w:rsidR="001620FF" w:rsidRDefault="001620FF" w:rsidP="00D0796E">
      <w:pPr>
        <w:rPr>
          <w:rFonts w:ascii="Times New Roman" w:hAnsi="Times New Roman"/>
        </w:rPr>
      </w:pPr>
    </w:p>
    <w:p w14:paraId="0335C731" w14:textId="77777777" w:rsidR="001620FF" w:rsidRDefault="001620FF" w:rsidP="00D0796E">
      <w:pPr>
        <w:rPr>
          <w:rFonts w:ascii="Times New Roman" w:hAnsi="Times New Roman"/>
        </w:rPr>
      </w:pPr>
    </w:p>
    <w:p w14:paraId="41276124" w14:textId="77777777" w:rsidR="001620FF" w:rsidRDefault="001620FF" w:rsidP="00D0796E">
      <w:pPr>
        <w:rPr>
          <w:rFonts w:ascii="Times New Roman" w:hAnsi="Times New Roman"/>
        </w:rPr>
      </w:pPr>
    </w:p>
    <w:p w14:paraId="1EC680B8" w14:textId="77777777" w:rsidR="001620FF" w:rsidRDefault="001620FF" w:rsidP="00D0796E">
      <w:pPr>
        <w:rPr>
          <w:rFonts w:ascii="Times New Roman" w:hAnsi="Times New Roman"/>
        </w:rPr>
      </w:pPr>
    </w:p>
    <w:p w14:paraId="4044C6C5" w14:textId="77777777" w:rsidR="001620FF" w:rsidRDefault="001620FF" w:rsidP="00D0796E">
      <w:pPr>
        <w:rPr>
          <w:rFonts w:ascii="Times New Roman" w:hAnsi="Times New Roman"/>
        </w:rPr>
      </w:pPr>
    </w:p>
    <w:p w14:paraId="298A48B0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0AEF2140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1B6B97">
        <w:t xml:space="preserve">         08</w:t>
      </w:r>
      <w:r w:rsidR="00593BE7">
        <w:t>.</w:t>
      </w:r>
      <w:r w:rsidR="001B6B97">
        <w:t>02</w:t>
      </w:r>
      <w:r w:rsidR="00593BE7">
        <w:t>.202</w:t>
      </w:r>
      <w:r w:rsidR="001B6B97">
        <w:t>1</w:t>
      </w:r>
    </w:p>
    <w:p w14:paraId="01CF7C55" w14:textId="1C1031A2" w:rsidR="00F305BB" w:rsidRDefault="00F305BB" w:rsidP="00A42882">
      <w:pPr>
        <w:spacing w:after="0" w:line="360" w:lineRule="auto"/>
      </w:pPr>
      <w:r>
        <w:t>Trvanie stretnutia:</w:t>
      </w:r>
      <w:r w:rsidR="001B6B97">
        <w:tab/>
      </w:r>
      <w:r w:rsidR="001B6B97">
        <w:tab/>
      </w:r>
      <w:r>
        <w:t>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B6B97"/>
    <w:rsid w:val="001D498E"/>
    <w:rsid w:val="001E32B7"/>
    <w:rsid w:val="00203036"/>
    <w:rsid w:val="00225CD9"/>
    <w:rsid w:val="00293451"/>
    <w:rsid w:val="00294815"/>
    <w:rsid w:val="002D7F9B"/>
    <w:rsid w:val="002D7FC6"/>
    <w:rsid w:val="002E3F1A"/>
    <w:rsid w:val="002F3194"/>
    <w:rsid w:val="0034733D"/>
    <w:rsid w:val="003700F7"/>
    <w:rsid w:val="00390FFC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011E"/>
    <w:rsid w:val="006F1C6F"/>
    <w:rsid w:val="007A5170"/>
    <w:rsid w:val="007A6CFA"/>
    <w:rsid w:val="007B6C7D"/>
    <w:rsid w:val="008058B8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9043F"/>
    <w:rsid w:val="00AA6E8A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3610A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5</cp:revision>
  <cp:lastPrinted>2021-05-10T13:09:00Z</cp:lastPrinted>
  <dcterms:created xsi:type="dcterms:W3CDTF">2021-02-09T19:55:00Z</dcterms:created>
  <dcterms:modified xsi:type="dcterms:W3CDTF">2021-05-10T13:09:00Z</dcterms:modified>
</cp:coreProperties>
</file>