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6A7DBD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pt;height:57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Gymza číta, počíta a báda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390FFC" w:rsidP="007B6C7D">
            <w:pPr>
              <w:tabs>
                <w:tab w:val="left" w:pos="4007"/>
              </w:tabs>
              <w:spacing w:after="0" w:line="240" w:lineRule="auto"/>
            </w:pPr>
            <w:r>
              <w:t>312011U517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Gymza Chemik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B9737B" w:rsidP="007B6C7D">
            <w:pPr>
              <w:tabs>
                <w:tab w:val="left" w:pos="4007"/>
              </w:tabs>
              <w:spacing w:after="0" w:line="240" w:lineRule="auto"/>
            </w:pPr>
            <w:r>
              <w:t>28.10.2019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Gymnázium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7D2E26" w:rsidP="007B6C7D">
            <w:pPr>
              <w:tabs>
                <w:tab w:val="left" w:pos="4007"/>
              </w:tabs>
              <w:spacing w:after="0" w:line="240" w:lineRule="auto"/>
            </w:pPr>
            <w:r>
              <w:t>www.gymza.sk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F305BB" w:rsidRPr="007B6C7D" w:rsidTr="00B5667A">
        <w:trPr>
          <w:trHeight w:val="1563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B9737B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737B" w:rsidRPr="007B6C7D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44DF4">
              <w:rPr>
                <w:rFonts w:ascii="Times New Roman" w:hAnsi="Times New Roman"/>
                <w:color w:val="000000"/>
                <w:lang w:eastAsia="sk-SK"/>
              </w:rPr>
              <w:t xml:space="preserve">Vstupné testy, </w:t>
            </w:r>
            <w:r w:rsidRPr="00244DF4">
              <w:rPr>
                <w:rFonts w:ascii="Times New Roman" w:hAnsi="Times New Roman"/>
              </w:rPr>
              <w:t>PISA, úlohy na prírodovednú gramotnosť</w:t>
            </w:r>
            <w:r>
              <w:rPr>
                <w:rFonts w:ascii="Times New Roman" w:hAnsi="Times New Roman"/>
              </w:rPr>
              <w:t>, aktivizujúce metódy, percentuálna úspešnosť žiakov</w:t>
            </w:r>
          </w:p>
        </w:tc>
      </w:tr>
      <w:tr w:rsidR="00F305BB" w:rsidRPr="007B6C7D" w:rsidTr="00B5667A">
        <w:trPr>
          <w:trHeight w:val="1415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Vyhodnotenie a analýza výsledkov vstupných testov</w:t>
            </w:r>
          </w:p>
          <w:p w:rsidR="00B9737B" w:rsidRPr="007B6C7D" w:rsidRDefault="00B9737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Návrh na činnosť žiakov na vyučovaní a v procese prípravy na vyučovanie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5667A">
        <w:trPr>
          <w:trHeight w:val="126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F305BB" w:rsidRDefault="00B9737B" w:rsidP="00B9737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Vytvoriť súbor úloh na precvičovanie prírodovednej gramotnosti s využitím úloh medzinárodného testovania a ich aplikácia do vyučovacieho procesu</w:t>
            </w:r>
          </w:p>
          <w:p w:rsidR="00B9737B" w:rsidRPr="007B6C7D" w:rsidRDefault="00B9737B" w:rsidP="00B9737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Využívanie aktivizujúcich úloh a foriem práce na vyučovaní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B5667A" w:rsidP="007B6C7D">
            <w:pPr>
              <w:tabs>
                <w:tab w:val="left" w:pos="1114"/>
              </w:tabs>
              <w:spacing w:after="0" w:line="240" w:lineRule="auto"/>
            </w:pPr>
            <w:r>
              <w:t>Mgr. Jana Leibiczerová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B9737B" w:rsidP="007B6C7D">
            <w:pPr>
              <w:tabs>
                <w:tab w:val="left" w:pos="1114"/>
              </w:tabs>
              <w:spacing w:after="0" w:line="240" w:lineRule="auto"/>
            </w:pPr>
            <w:r>
              <w:t>28.10.2019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B5667A" w:rsidRPr="007B6C7D" w:rsidTr="007B6C7D">
        <w:tc>
          <w:tcPr>
            <w:tcW w:w="4077" w:type="dxa"/>
          </w:tcPr>
          <w:p w:rsidR="00B5667A" w:rsidRPr="007B6C7D" w:rsidRDefault="00B5667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B5667A" w:rsidRPr="007B6C7D" w:rsidRDefault="00B5667A" w:rsidP="008E704B">
            <w:pPr>
              <w:tabs>
                <w:tab w:val="left" w:pos="1114"/>
              </w:tabs>
              <w:spacing w:after="0" w:line="240" w:lineRule="auto"/>
            </w:pPr>
            <w:r>
              <w:t>RNDr. Katarína Laštíková</w:t>
            </w:r>
          </w:p>
        </w:tc>
      </w:tr>
      <w:tr w:rsidR="00B5667A" w:rsidRPr="007B6C7D" w:rsidTr="007B6C7D">
        <w:tc>
          <w:tcPr>
            <w:tcW w:w="4077" w:type="dxa"/>
          </w:tcPr>
          <w:p w:rsidR="00B5667A" w:rsidRPr="007B6C7D" w:rsidRDefault="00B5667A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B5667A" w:rsidRPr="007B6C7D" w:rsidRDefault="00B5667A" w:rsidP="008E704B">
            <w:pPr>
              <w:tabs>
                <w:tab w:val="left" w:pos="1114"/>
              </w:tabs>
              <w:spacing w:after="0" w:line="240" w:lineRule="auto"/>
            </w:pPr>
            <w:r>
              <w:t>28.10.2019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Sect="00B5667A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56E" w:rsidRDefault="00A3156E" w:rsidP="00CF35D8">
      <w:pPr>
        <w:spacing w:after="0" w:line="240" w:lineRule="auto"/>
      </w:pPr>
      <w:r>
        <w:separator/>
      </w:r>
    </w:p>
  </w:endnote>
  <w:endnote w:type="continuationSeparator" w:id="1">
    <w:p w:rsidR="00A3156E" w:rsidRDefault="00A3156E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56E" w:rsidRDefault="00A3156E" w:rsidP="00CF35D8">
      <w:pPr>
        <w:spacing w:after="0" w:line="240" w:lineRule="auto"/>
      </w:pPr>
      <w:r>
        <w:separator/>
      </w:r>
    </w:p>
  </w:footnote>
  <w:footnote w:type="continuationSeparator" w:id="1">
    <w:p w:rsidR="00A3156E" w:rsidRDefault="00A3156E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07087B"/>
    <w:multiLevelType w:val="hybridMultilevel"/>
    <w:tmpl w:val="D6C85DD8"/>
    <w:lvl w:ilvl="0" w:tplc="6D0A91C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E6FBF"/>
    <w:rsid w:val="000F127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203036"/>
    <w:rsid w:val="00225CD9"/>
    <w:rsid w:val="002D7F9B"/>
    <w:rsid w:val="002D7FC6"/>
    <w:rsid w:val="002E3F1A"/>
    <w:rsid w:val="0034733D"/>
    <w:rsid w:val="003700F7"/>
    <w:rsid w:val="00390FFC"/>
    <w:rsid w:val="003F10E0"/>
    <w:rsid w:val="00423CC3"/>
    <w:rsid w:val="00446402"/>
    <w:rsid w:val="004C05D7"/>
    <w:rsid w:val="004F368A"/>
    <w:rsid w:val="00507CF5"/>
    <w:rsid w:val="005361EC"/>
    <w:rsid w:val="00541786"/>
    <w:rsid w:val="0055263C"/>
    <w:rsid w:val="00583AF0"/>
    <w:rsid w:val="0058712F"/>
    <w:rsid w:val="00592E27"/>
    <w:rsid w:val="006377DA"/>
    <w:rsid w:val="006A3977"/>
    <w:rsid w:val="006A7DBD"/>
    <w:rsid w:val="006B6CBE"/>
    <w:rsid w:val="006E77C5"/>
    <w:rsid w:val="00763F1D"/>
    <w:rsid w:val="007A5170"/>
    <w:rsid w:val="007A6CFA"/>
    <w:rsid w:val="007B6C7D"/>
    <w:rsid w:val="007D2E26"/>
    <w:rsid w:val="008058B8"/>
    <w:rsid w:val="008721DB"/>
    <w:rsid w:val="008C3B1D"/>
    <w:rsid w:val="008C3C41"/>
    <w:rsid w:val="009C3018"/>
    <w:rsid w:val="009F4F76"/>
    <w:rsid w:val="00A3156E"/>
    <w:rsid w:val="00A71E3A"/>
    <w:rsid w:val="00A9043F"/>
    <w:rsid w:val="00AB111C"/>
    <w:rsid w:val="00AF5989"/>
    <w:rsid w:val="00B440DB"/>
    <w:rsid w:val="00B5667A"/>
    <w:rsid w:val="00B71530"/>
    <w:rsid w:val="00B9737B"/>
    <w:rsid w:val="00BB5601"/>
    <w:rsid w:val="00BF2F35"/>
    <w:rsid w:val="00BF4683"/>
    <w:rsid w:val="00BF4792"/>
    <w:rsid w:val="00C065E1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6E61"/>
    <w:rsid w:val="00F61779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Skola</cp:lastModifiedBy>
  <cp:revision>10</cp:revision>
  <cp:lastPrinted>2017-07-21T06:21:00Z</cp:lastPrinted>
  <dcterms:created xsi:type="dcterms:W3CDTF">2018-04-26T17:59:00Z</dcterms:created>
  <dcterms:modified xsi:type="dcterms:W3CDTF">2019-11-06T20:41:00Z</dcterms:modified>
</cp:coreProperties>
</file>