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5BB" w:rsidRDefault="00F80757" w:rsidP="00B440DB">
      <w:r>
        <w:rPr>
          <w:noProof/>
          <w:lang w:eastAsia="sk-SK"/>
        </w:rPr>
        <w:drawing>
          <wp:inline distT="0" distB="0" distL="0" distR="0">
            <wp:extent cx="575691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F305BB" w:rsidRPr="007B6C7D" w:rsidRDefault="00390FFC" w:rsidP="007B6C7D">
            <w:pPr>
              <w:tabs>
                <w:tab w:val="left" w:pos="4007"/>
              </w:tabs>
              <w:spacing w:after="0" w:line="240" w:lineRule="auto"/>
            </w:pPr>
            <w:r>
              <w:t>Gymnázium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="00F305BB" w:rsidRPr="007B6C7D" w:rsidRDefault="00390FFC" w:rsidP="007B6C7D">
            <w:pPr>
              <w:tabs>
                <w:tab w:val="left" w:pos="4007"/>
              </w:tabs>
              <w:spacing w:after="0" w:line="240" w:lineRule="auto"/>
            </w:pPr>
            <w:r>
              <w:t>Gymza číta, počíta a báda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:rsidR="00F305BB" w:rsidRPr="007B6C7D" w:rsidRDefault="00390FFC" w:rsidP="007B6C7D">
            <w:pPr>
              <w:tabs>
                <w:tab w:val="left" w:pos="4007"/>
              </w:tabs>
              <w:spacing w:after="0" w:line="240" w:lineRule="auto"/>
            </w:pPr>
            <w:r>
              <w:t>312011U517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:rsidR="00F305BB" w:rsidRPr="007B6C7D" w:rsidRDefault="00F80757" w:rsidP="007B6C7D">
            <w:pPr>
              <w:tabs>
                <w:tab w:val="left" w:pos="4007"/>
              </w:tabs>
              <w:spacing w:after="0" w:line="240" w:lineRule="auto"/>
            </w:pPr>
            <w:r>
              <w:t>SLOV</w:t>
            </w:r>
            <w:r w:rsidR="00B97032">
              <w:t xml:space="preserve"> </w:t>
            </w:r>
            <w:r>
              <w:t>GYMZA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:rsidR="00F305BB" w:rsidRPr="007B6C7D" w:rsidRDefault="00963035" w:rsidP="007B6C7D">
            <w:pPr>
              <w:tabs>
                <w:tab w:val="left" w:pos="4007"/>
              </w:tabs>
              <w:spacing w:after="0" w:line="240" w:lineRule="auto"/>
            </w:pPr>
            <w:r>
              <w:t>18</w:t>
            </w:r>
            <w:r w:rsidR="00E61D14">
              <w:t>.11.</w:t>
            </w:r>
            <w:r w:rsidR="00F80757">
              <w:t>2019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:rsidR="00F305BB" w:rsidRPr="007B6C7D" w:rsidRDefault="00F80757" w:rsidP="007B6C7D">
            <w:pPr>
              <w:tabs>
                <w:tab w:val="left" w:pos="4007"/>
              </w:tabs>
              <w:spacing w:after="0" w:line="240" w:lineRule="auto"/>
            </w:pPr>
            <w:r>
              <w:t>Gymnázium, Hlinská 29, Žilina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:rsidR="00F305BB" w:rsidRPr="007B6C7D" w:rsidRDefault="00F80757" w:rsidP="007B6C7D">
            <w:pPr>
              <w:tabs>
                <w:tab w:val="left" w:pos="4007"/>
              </w:tabs>
              <w:spacing w:after="0" w:line="240" w:lineRule="auto"/>
            </w:pPr>
            <w:r>
              <w:t>Lenka Štalmachová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:rsidR="00F305BB" w:rsidRPr="007B6C7D" w:rsidRDefault="00F808FC" w:rsidP="007B6C7D">
            <w:pPr>
              <w:tabs>
                <w:tab w:val="left" w:pos="4007"/>
              </w:tabs>
              <w:spacing w:after="0" w:line="240" w:lineRule="auto"/>
            </w:pPr>
            <w:r>
              <w:t>www.gymza.sk</w:t>
            </w:r>
          </w:p>
        </w:tc>
      </w:tr>
    </w:tbl>
    <w:p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Pr="00572F05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572F05">
              <w:rPr>
                <w:rFonts w:ascii="Times New Roman" w:hAnsi="Times New Roman"/>
                <w:b/>
              </w:rPr>
              <w:t>Manažérske zhrnutie:</w:t>
            </w:r>
          </w:p>
          <w:p w:rsidR="00F305BB" w:rsidRPr="00572F05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572F05">
              <w:rPr>
                <w:rFonts w:ascii="Times New Roman" w:hAnsi="Times New Roman"/>
              </w:rPr>
              <w:t xml:space="preserve">krátka anotácia, kľúčové slová </w:t>
            </w:r>
          </w:p>
          <w:p w:rsidR="00432B58" w:rsidRPr="00572F05" w:rsidRDefault="00432B58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32B58" w:rsidRDefault="007F2742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č</w:t>
            </w:r>
            <w:r w:rsidR="00316648">
              <w:rPr>
                <w:rFonts w:ascii="Times New Roman" w:hAnsi="Times New Roman"/>
                <w:color w:val="000000"/>
                <w:lang w:eastAsia="sk-SK"/>
              </w:rPr>
              <w:t>itateľské stratégie EUR, SQ3R, SQ4R</w:t>
            </w:r>
          </w:p>
          <w:p w:rsidR="00F94BE9" w:rsidRDefault="00F94BE9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F94BE9" w:rsidRDefault="00F94BE9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F94BE9" w:rsidRDefault="00F94BE9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F94BE9" w:rsidRDefault="00F94BE9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F94BE9" w:rsidRDefault="00F94BE9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F94BE9" w:rsidRDefault="00F94BE9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bookmarkStart w:id="0" w:name="_GoBack"/>
            <w:bookmarkEnd w:id="0"/>
          </w:p>
          <w:p w:rsidR="00F94BE9" w:rsidRDefault="00F94BE9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F94BE9" w:rsidRDefault="00F94BE9" w:rsidP="00F94BE9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Hlavné body, témy stretnutia, zhrnutie priebehu stretnutia:</w:t>
            </w:r>
          </w:p>
          <w:p w:rsidR="00F94BE9" w:rsidRDefault="00F94BE9" w:rsidP="00F94BE9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F94BE9" w:rsidRDefault="00F94BE9" w:rsidP="00F94BE9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F94BE9" w:rsidRPr="00A54159" w:rsidRDefault="00F94BE9" w:rsidP="00F94BE9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A54159">
              <w:rPr>
                <w:rFonts w:ascii="Times New Roman" w:hAnsi="Times New Roman"/>
                <w:color w:val="000000"/>
                <w:lang w:eastAsia="sk-SK"/>
              </w:rPr>
              <w:t>Charakteristika  čitateľských stratégií  EUR, SQ3R, SQ4R .</w:t>
            </w:r>
          </w:p>
          <w:p w:rsidR="00F94BE9" w:rsidRDefault="00F94BE9" w:rsidP="00F94BE9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F94BE9" w:rsidRPr="00A54159" w:rsidRDefault="00F94BE9" w:rsidP="00F94BE9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Prezentácia skúseností z aplikácie vybraných čitateľských stratégií na vyučovacích hodinách slovenského jazyka a literatúry v 1. – 4.ročníku.</w:t>
            </w:r>
          </w:p>
          <w:p w:rsidR="00F94BE9" w:rsidRDefault="00F94BE9" w:rsidP="00F94BE9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F94BE9" w:rsidRPr="007B6C7D" w:rsidRDefault="00F94BE9" w:rsidP="00F94BE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94BE9" w:rsidRPr="00572F05" w:rsidRDefault="00F94BE9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:rsidTr="00235E31">
        <w:trPr>
          <w:trHeight w:val="5604"/>
        </w:trPr>
        <w:tc>
          <w:tcPr>
            <w:tcW w:w="9212" w:type="dxa"/>
          </w:tcPr>
          <w:p w:rsidR="00F305BB" w:rsidRPr="00DC3D63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Závery a odporúčania:</w:t>
            </w:r>
          </w:p>
          <w:p w:rsidR="00DC3D63" w:rsidRDefault="00DC3D63" w:rsidP="00DC3D63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CB07CF" w:rsidRPr="00572F05" w:rsidRDefault="00A54159" w:rsidP="00A54159">
            <w:pPr>
              <w:pStyle w:val="Odsekzoznamu"/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L. Štalmachová  prezentovala </w:t>
            </w:r>
            <w:r w:rsidRPr="00A54159">
              <w:rPr>
                <w:rFonts w:ascii="Times New Roman" w:hAnsi="Times New Roman"/>
                <w:color w:val="000000"/>
                <w:lang w:eastAsia="sk-SK"/>
              </w:rPr>
              <w:t>čitateľsk</w:t>
            </w:r>
            <w:r>
              <w:rPr>
                <w:rFonts w:ascii="Times New Roman" w:hAnsi="Times New Roman"/>
                <w:color w:val="000000"/>
                <w:lang w:eastAsia="sk-SK"/>
              </w:rPr>
              <w:t>é</w:t>
            </w:r>
            <w:r w:rsidRPr="00A54159">
              <w:rPr>
                <w:rFonts w:ascii="Times New Roman" w:hAnsi="Times New Roman"/>
                <w:color w:val="000000"/>
                <w:lang w:eastAsia="sk-SK"/>
              </w:rPr>
              <w:t xml:space="preserve"> stratégi</w:t>
            </w:r>
            <w:r>
              <w:rPr>
                <w:rFonts w:ascii="Times New Roman" w:hAnsi="Times New Roman"/>
                <w:color w:val="000000"/>
                <w:lang w:eastAsia="sk-SK"/>
              </w:rPr>
              <w:t>e</w:t>
            </w:r>
            <w:r w:rsidRPr="00A54159">
              <w:rPr>
                <w:rFonts w:ascii="Times New Roman" w:hAnsi="Times New Roman"/>
                <w:color w:val="000000"/>
                <w:lang w:eastAsia="sk-SK"/>
              </w:rPr>
              <w:t xml:space="preserve">  EUR, SQ3R, SQ4R</w:t>
            </w:r>
            <w:r>
              <w:rPr>
                <w:rFonts w:ascii="Times New Roman" w:hAnsi="Times New Roman"/>
                <w:color w:val="000000"/>
                <w:lang w:eastAsia="sk-SK"/>
              </w:rPr>
              <w:t>, vyzdvihla možnosti ich využitia v rámci humanitných predmetov.</w:t>
            </w:r>
          </w:p>
          <w:p w:rsidR="00342AEE" w:rsidRPr="00572F05" w:rsidRDefault="00342AEE" w:rsidP="00342AEE">
            <w:pPr>
              <w:pStyle w:val="Odsekzoznamu"/>
              <w:tabs>
                <w:tab w:val="left" w:pos="1114"/>
              </w:tabs>
              <w:spacing w:after="0" w:line="240" w:lineRule="auto"/>
              <w:ind w:left="1080"/>
              <w:rPr>
                <w:rFonts w:ascii="Times New Roman" w:hAnsi="Times New Roman"/>
              </w:rPr>
            </w:pPr>
          </w:p>
          <w:p w:rsidR="0018029D" w:rsidRDefault="00A54159" w:rsidP="00A54159">
            <w:pPr>
              <w:pStyle w:val="Odsekzoznamu"/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A54159">
              <w:rPr>
                <w:rFonts w:ascii="Times New Roman" w:hAnsi="Times New Roman"/>
              </w:rPr>
              <w:t xml:space="preserve">Členky </w:t>
            </w:r>
            <w:r>
              <w:rPr>
                <w:rFonts w:ascii="Times New Roman" w:hAnsi="Times New Roman"/>
              </w:rPr>
              <w:t>pedagogického klubu SLOVGYMZA prezentovali vlastné skúsenosti s aplikáciou vybraných čitateľských stratégií na hodinách slovenského jazyka a literatúry v 1.-4.ročníku.</w:t>
            </w:r>
          </w:p>
          <w:p w:rsidR="00A54159" w:rsidRPr="00A54159" w:rsidRDefault="00A54159" w:rsidP="00A54159">
            <w:pPr>
              <w:pStyle w:val="Odsekzoznamu"/>
              <w:rPr>
                <w:rFonts w:ascii="Times New Roman" w:hAnsi="Times New Roman"/>
              </w:rPr>
            </w:pPr>
          </w:p>
          <w:p w:rsidR="00A54159" w:rsidRDefault="00A54159" w:rsidP="00A54159">
            <w:pPr>
              <w:pStyle w:val="Odsekzoznamu"/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Vytvárať banku úloh, zameraných na aplikáciu čitateľských stratégií.</w:t>
            </w:r>
          </w:p>
          <w:p w:rsidR="00A54159" w:rsidRPr="00A54159" w:rsidRDefault="00A54159" w:rsidP="00A54159">
            <w:pPr>
              <w:pStyle w:val="Odsekzoznamu"/>
              <w:rPr>
                <w:rFonts w:ascii="Times New Roman" w:hAnsi="Times New Roman"/>
              </w:rPr>
            </w:pPr>
          </w:p>
          <w:p w:rsidR="00A54159" w:rsidRDefault="00A54159" w:rsidP="00A54159">
            <w:pPr>
              <w:pStyle w:val="Odsekzoznamu"/>
              <w:tabs>
                <w:tab w:val="left" w:pos="1114"/>
              </w:tabs>
              <w:spacing w:after="0" w:line="240" w:lineRule="auto"/>
              <w:ind w:left="10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Z: členky PK SLOVGYMZA</w:t>
            </w:r>
          </w:p>
          <w:p w:rsidR="00A54159" w:rsidRPr="00A54159" w:rsidRDefault="00A54159" w:rsidP="00A54159">
            <w:pPr>
              <w:pStyle w:val="Odsekzoznamu"/>
              <w:tabs>
                <w:tab w:val="left" w:pos="1114"/>
              </w:tabs>
              <w:spacing w:after="0" w:line="240" w:lineRule="auto"/>
              <w:ind w:left="10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T: </w:t>
            </w:r>
            <w:r w:rsidR="00FA3FB3">
              <w:rPr>
                <w:rFonts w:ascii="Times New Roman" w:hAnsi="Times New Roman"/>
              </w:rPr>
              <w:t xml:space="preserve">priebežne do </w:t>
            </w:r>
            <w:r>
              <w:rPr>
                <w:rFonts w:ascii="Times New Roman" w:hAnsi="Times New Roman"/>
              </w:rPr>
              <w:t>30.6.2020</w:t>
            </w:r>
          </w:p>
          <w:p w:rsidR="00CB07CF" w:rsidRDefault="00CB07CF" w:rsidP="00CB07CF">
            <w:pPr>
              <w:pStyle w:val="Odsekzoznamu"/>
              <w:tabs>
                <w:tab w:val="left" w:pos="1114"/>
              </w:tabs>
              <w:spacing w:after="0" w:line="240" w:lineRule="auto"/>
              <w:ind w:left="1080"/>
              <w:rPr>
                <w:rFonts w:ascii="Times New Roman" w:hAnsi="Times New Roman"/>
              </w:rPr>
            </w:pPr>
          </w:p>
          <w:p w:rsidR="00CB07CF" w:rsidRPr="00572F05" w:rsidRDefault="00CB07CF" w:rsidP="00CB07CF">
            <w:pPr>
              <w:pStyle w:val="Odsekzoznamu"/>
              <w:tabs>
                <w:tab w:val="left" w:pos="1114"/>
              </w:tabs>
              <w:spacing w:after="0" w:line="240" w:lineRule="auto"/>
              <w:ind w:left="1080"/>
              <w:rPr>
                <w:rFonts w:ascii="Times New Roman" w:hAnsi="Times New Roman"/>
              </w:rPr>
            </w:pPr>
          </w:p>
          <w:p w:rsidR="00CB07CF" w:rsidRDefault="00CB07CF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CB07CF" w:rsidRPr="007B6C7D" w:rsidRDefault="00CB07CF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135"/>
      </w:tblGrid>
      <w:tr w:rsidR="00235E31" w:rsidRPr="007B6C7D" w:rsidTr="007B6C7D">
        <w:tc>
          <w:tcPr>
            <w:tcW w:w="4077" w:type="dxa"/>
          </w:tcPr>
          <w:p w:rsidR="00235E31" w:rsidRPr="007B6C7D" w:rsidRDefault="00235E31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235E31" w:rsidRDefault="00235E31">
            <w:pPr>
              <w:tabs>
                <w:tab w:val="left" w:pos="1114"/>
              </w:tabs>
              <w:spacing w:after="0" w:line="240" w:lineRule="auto"/>
            </w:pPr>
            <w:r>
              <w:t>PaedDr. Katarína Sádecká</w:t>
            </w:r>
          </w:p>
        </w:tc>
      </w:tr>
      <w:tr w:rsidR="00235E31" w:rsidRPr="007B6C7D" w:rsidTr="007B6C7D">
        <w:tc>
          <w:tcPr>
            <w:tcW w:w="4077" w:type="dxa"/>
          </w:tcPr>
          <w:p w:rsidR="00235E31" w:rsidRPr="007B6C7D" w:rsidRDefault="00235E31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235E31" w:rsidRDefault="00235E31" w:rsidP="00235E31">
            <w:pPr>
              <w:tabs>
                <w:tab w:val="left" w:pos="1114"/>
              </w:tabs>
              <w:spacing w:after="0" w:line="240" w:lineRule="auto"/>
            </w:pPr>
            <w:r>
              <w:t>18.11. 2019</w:t>
            </w:r>
          </w:p>
        </w:tc>
      </w:tr>
      <w:tr w:rsidR="00235E31" w:rsidRPr="007B6C7D" w:rsidTr="007B6C7D">
        <w:tc>
          <w:tcPr>
            <w:tcW w:w="4077" w:type="dxa"/>
          </w:tcPr>
          <w:p w:rsidR="00235E31" w:rsidRPr="007B6C7D" w:rsidRDefault="00235E31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235E31" w:rsidRDefault="00235E31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235E31" w:rsidRPr="007B6C7D" w:rsidTr="007B6C7D">
        <w:tc>
          <w:tcPr>
            <w:tcW w:w="4077" w:type="dxa"/>
          </w:tcPr>
          <w:p w:rsidR="00235E31" w:rsidRPr="007B6C7D" w:rsidRDefault="00235E31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235E31" w:rsidRDefault="00235E31">
            <w:pPr>
              <w:tabs>
                <w:tab w:val="left" w:pos="1114"/>
              </w:tabs>
              <w:spacing w:after="0" w:line="240" w:lineRule="auto"/>
            </w:pPr>
            <w:r>
              <w:t>Mgr. Lenka Štalmachová</w:t>
            </w:r>
          </w:p>
        </w:tc>
      </w:tr>
      <w:tr w:rsidR="00235E31" w:rsidRPr="007B6C7D" w:rsidTr="007B6C7D">
        <w:tc>
          <w:tcPr>
            <w:tcW w:w="4077" w:type="dxa"/>
          </w:tcPr>
          <w:p w:rsidR="00235E31" w:rsidRPr="007B6C7D" w:rsidRDefault="00235E31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235E31" w:rsidRDefault="00235E31" w:rsidP="00235E31">
            <w:pPr>
              <w:tabs>
                <w:tab w:val="left" w:pos="1114"/>
              </w:tabs>
              <w:spacing w:after="0" w:line="240" w:lineRule="auto"/>
            </w:pPr>
            <w:r>
              <w:t>18.11. 2019</w:t>
            </w:r>
          </w:p>
        </w:tc>
      </w:tr>
      <w:tr w:rsidR="00235E31" w:rsidRPr="007B6C7D" w:rsidTr="007B6C7D">
        <w:tc>
          <w:tcPr>
            <w:tcW w:w="4077" w:type="dxa"/>
          </w:tcPr>
          <w:p w:rsidR="00235E31" w:rsidRPr="007B6C7D" w:rsidRDefault="00235E31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235E31" w:rsidRDefault="00235E31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F305BB" w:rsidRDefault="00F305BB" w:rsidP="00B440DB">
      <w:pPr>
        <w:tabs>
          <w:tab w:val="left" w:pos="1114"/>
        </w:tabs>
      </w:pP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:rsidR="00CB07CF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sectPr w:rsidR="00CB07CF" w:rsidSect="00235E3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415" w:rsidRDefault="00DD7415" w:rsidP="00CF35D8">
      <w:pPr>
        <w:spacing w:after="0" w:line="240" w:lineRule="auto"/>
      </w:pPr>
      <w:r>
        <w:separator/>
      </w:r>
    </w:p>
  </w:endnote>
  <w:endnote w:type="continuationSeparator" w:id="0">
    <w:p w:rsidR="00DD7415" w:rsidRDefault="00DD7415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415" w:rsidRDefault="00DD7415" w:rsidP="00CF35D8">
      <w:pPr>
        <w:spacing w:after="0" w:line="240" w:lineRule="auto"/>
      </w:pPr>
      <w:r>
        <w:separator/>
      </w:r>
    </w:p>
  </w:footnote>
  <w:footnote w:type="continuationSeparator" w:id="0">
    <w:p w:rsidR="00DD7415" w:rsidRDefault="00DD7415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44F5258"/>
    <w:multiLevelType w:val="hybridMultilevel"/>
    <w:tmpl w:val="9DB25AA6"/>
    <w:lvl w:ilvl="0" w:tplc="6394B8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60851"/>
    <w:multiLevelType w:val="hybridMultilevel"/>
    <w:tmpl w:val="7B9EE0E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6502F65"/>
    <w:multiLevelType w:val="hybridMultilevel"/>
    <w:tmpl w:val="66263F60"/>
    <w:lvl w:ilvl="0" w:tplc="38D0D9C8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30" w:hanging="360"/>
      </w:pPr>
    </w:lvl>
    <w:lvl w:ilvl="2" w:tplc="041B001B" w:tentative="1">
      <w:start w:val="1"/>
      <w:numFmt w:val="lowerRoman"/>
      <w:lvlText w:val="%3."/>
      <w:lvlJc w:val="right"/>
      <w:pPr>
        <w:ind w:left="2350" w:hanging="180"/>
      </w:pPr>
    </w:lvl>
    <w:lvl w:ilvl="3" w:tplc="041B000F" w:tentative="1">
      <w:start w:val="1"/>
      <w:numFmt w:val="decimal"/>
      <w:lvlText w:val="%4."/>
      <w:lvlJc w:val="left"/>
      <w:pPr>
        <w:ind w:left="3070" w:hanging="360"/>
      </w:pPr>
    </w:lvl>
    <w:lvl w:ilvl="4" w:tplc="041B0019" w:tentative="1">
      <w:start w:val="1"/>
      <w:numFmt w:val="lowerLetter"/>
      <w:lvlText w:val="%5."/>
      <w:lvlJc w:val="left"/>
      <w:pPr>
        <w:ind w:left="3790" w:hanging="360"/>
      </w:pPr>
    </w:lvl>
    <w:lvl w:ilvl="5" w:tplc="041B001B" w:tentative="1">
      <w:start w:val="1"/>
      <w:numFmt w:val="lowerRoman"/>
      <w:lvlText w:val="%6."/>
      <w:lvlJc w:val="right"/>
      <w:pPr>
        <w:ind w:left="4510" w:hanging="180"/>
      </w:pPr>
    </w:lvl>
    <w:lvl w:ilvl="6" w:tplc="041B000F" w:tentative="1">
      <w:start w:val="1"/>
      <w:numFmt w:val="decimal"/>
      <w:lvlText w:val="%7."/>
      <w:lvlJc w:val="left"/>
      <w:pPr>
        <w:ind w:left="5230" w:hanging="360"/>
      </w:pPr>
    </w:lvl>
    <w:lvl w:ilvl="7" w:tplc="041B0019" w:tentative="1">
      <w:start w:val="1"/>
      <w:numFmt w:val="lowerLetter"/>
      <w:lvlText w:val="%8."/>
      <w:lvlJc w:val="left"/>
      <w:pPr>
        <w:ind w:left="5950" w:hanging="360"/>
      </w:pPr>
    </w:lvl>
    <w:lvl w:ilvl="8" w:tplc="041B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6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C652AF9"/>
    <w:multiLevelType w:val="hybridMultilevel"/>
    <w:tmpl w:val="4830CF6C"/>
    <w:lvl w:ilvl="0" w:tplc="C7AA3C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4"/>
  </w:num>
  <w:num w:numId="7">
    <w:abstractNumId w:val="3"/>
  </w:num>
  <w:num w:numId="8">
    <w:abstractNumId w:val="1"/>
  </w:num>
  <w:num w:numId="9">
    <w:abstractNumId w:val="7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40DB"/>
    <w:rsid w:val="0000510A"/>
    <w:rsid w:val="00053B89"/>
    <w:rsid w:val="00080C78"/>
    <w:rsid w:val="000E6FBF"/>
    <w:rsid w:val="000F127B"/>
    <w:rsid w:val="00137050"/>
    <w:rsid w:val="00151F6C"/>
    <w:rsid w:val="001544C0"/>
    <w:rsid w:val="001620FF"/>
    <w:rsid w:val="00163388"/>
    <w:rsid w:val="001745A4"/>
    <w:rsid w:val="0018029D"/>
    <w:rsid w:val="001853D5"/>
    <w:rsid w:val="00195BD6"/>
    <w:rsid w:val="00197A56"/>
    <w:rsid w:val="001A5EA2"/>
    <w:rsid w:val="001B69AF"/>
    <w:rsid w:val="001D498E"/>
    <w:rsid w:val="00203036"/>
    <w:rsid w:val="00216EAB"/>
    <w:rsid w:val="002209FD"/>
    <w:rsid w:val="00225CD9"/>
    <w:rsid w:val="00235E31"/>
    <w:rsid w:val="002D7F9B"/>
    <w:rsid w:val="002D7FC6"/>
    <w:rsid w:val="002E3F1A"/>
    <w:rsid w:val="002F308E"/>
    <w:rsid w:val="00316648"/>
    <w:rsid w:val="00342AEE"/>
    <w:rsid w:val="00342FB7"/>
    <w:rsid w:val="0034733D"/>
    <w:rsid w:val="003700F7"/>
    <w:rsid w:val="00390FFC"/>
    <w:rsid w:val="003F10E0"/>
    <w:rsid w:val="00423CC3"/>
    <w:rsid w:val="00432B58"/>
    <w:rsid w:val="00446402"/>
    <w:rsid w:val="004C05D7"/>
    <w:rsid w:val="004E141E"/>
    <w:rsid w:val="004F368A"/>
    <w:rsid w:val="00507CF5"/>
    <w:rsid w:val="005361EC"/>
    <w:rsid w:val="00541786"/>
    <w:rsid w:val="0055263C"/>
    <w:rsid w:val="00572F05"/>
    <w:rsid w:val="00583AF0"/>
    <w:rsid w:val="0058712F"/>
    <w:rsid w:val="00592E27"/>
    <w:rsid w:val="006274BE"/>
    <w:rsid w:val="006377DA"/>
    <w:rsid w:val="006A3977"/>
    <w:rsid w:val="006B4F4C"/>
    <w:rsid w:val="006B6CBE"/>
    <w:rsid w:val="006E2B47"/>
    <w:rsid w:val="006E77C5"/>
    <w:rsid w:val="007A5170"/>
    <w:rsid w:val="007A6CFA"/>
    <w:rsid w:val="007B6C7D"/>
    <w:rsid w:val="007F2742"/>
    <w:rsid w:val="008058B8"/>
    <w:rsid w:val="008721DB"/>
    <w:rsid w:val="008C3B1D"/>
    <w:rsid w:val="008C3C41"/>
    <w:rsid w:val="00963035"/>
    <w:rsid w:val="009C3018"/>
    <w:rsid w:val="009F4F76"/>
    <w:rsid w:val="00A54159"/>
    <w:rsid w:val="00A71E3A"/>
    <w:rsid w:val="00A81ECD"/>
    <w:rsid w:val="00A9043F"/>
    <w:rsid w:val="00AB111C"/>
    <w:rsid w:val="00AF34C8"/>
    <w:rsid w:val="00AF5989"/>
    <w:rsid w:val="00B440DB"/>
    <w:rsid w:val="00B71530"/>
    <w:rsid w:val="00B97032"/>
    <w:rsid w:val="00BB5601"/>
    <w:rsid w:val="00BF2F35"/>
    <w:rsid w:val="00BF4683"/>
    <w:rsid w:val="00BF4792"/>
    <w:rsid w:val="00C065E1"/>
    <w:rsid w:val="00C72812"/>
    <w:rsid w:val="00CA0B4D"/>
    <w:rsid w:val="00CA771E"/>
    <w:rsid w:val="00CB07CF"/>
    <w:rsid w:val="00CD7D64"/>
    <w:rsid w:val="00CF35D8"/>
    <w:rsid w:val="00D0796E"/>
    <w:rsid w:val="00D21B9A"/>
    <w:rsid w:val="00D5619C"/>
    <w:rsid w:val="00DA6ABC"/>
    <w:rsid w:val="00DC3D63"/>
    <w:rsid w:val="00DD1AA4"/>
    <w:rsid w:val="00DD7415"/>
    <w:rsid w:val="00E36C97"/>
    <w:rsid w:val="00E61D14"/>
    <w:rsid w:val="00E926D8"/>
    <w:rsid w:val="00EC5730"/>
    <w:rsid w:val="00EF368A"/>
    <w:rsid w:val="00F305BB"/>
    <w:rsid w:val="00F36E61"/>
    <w:rsid w:val="00F61779"/>
    <w:rsid w:val="00F80757"/>
    <w:rsid w:val="00F808FC"/>
    <w:rsid w:val="00F9195F"/>
    <w:rsid w:val="00F94BE9"/>
    <w:rsid w:val="00FA3FB3"/>
    <w:rsid w:val="00FD3420"/>
    <w:rsid w:val="00FE0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983A20"/>
  <w15:docId w15:val="{1A31F1EF-4609-4C95-9199-EAD787999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kitasova</cp:lastModifiedBy>
  <cp:revision>6</cp:revision>
  <cp:lastPrinted>2019-11-20T08:39:00Z</cp:lastPrinted>
  <dcterms:created xsi:type="dcterms:W3CDTF">2019-11-20T08:40:00Z</dcterms:created>
  <dcterms:modified xsi:type="dcterms:W3CDTF">2020-01-09T07:55:00Z</dcterms:modified>
</cp:coreProperties>
</file>