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AA644" w14:textId="73C7E133" w:rsidR="006F56E8" w:rsidRDefault="006F56E8" w:rsidP="006F56E8">
      <w:pPr>
        <w:jc w:val="both"/>
        <w:rPr>
          <w:rFonts w:ascii="Times New Roman" w:hAnsi="Times New Roman"/>
          <w:sz w:val="24"/>
          <w:szCs w:val="24"/>
        </w:rPr>
      </w:pPr>
      <w:r>
        <w:rPr>
          <w:rFonts w:ascii="Times New Roman" w:hAnsi="Times New Roman"/>
          <w:noProof/>
          <w:sz w:val="24"/>
          <w:szCs w:val="24"/>
          <w:lang w:eastAsia="sk-SK"/>
        </w:rPr>
        <w:drawing>
          <wp:inline distT="0" distB="0" distL="0" distR="0" wp14:anchorId="0DEB9DDD" wp14:editId="4908DB0A">
            <wp:extent cx="5753100" cy="723900"/>
            <wp:effectExtent l="0" t="0" r="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Obrázok, na ktorom je text&#10;&#10;Automaticky generovaný p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26B96C2D" w14:textId="77777777" w:rsidR="006F56E8" w:rsidRDefault="006F56E8" w:rsidP="006F56E8">
      <w:pPr>
        <w:jc w:val="both"/>
        <w:rPr>
          <w:rFonts w:ascii="Times New Roman" w:hAnsi="Times New Roman"/>
          <w:b/>
          <w:sz w:val="24"/>
          <w:szCs w:val="24"/>
        </w:rPr>
      </w:pPr>
      <w:r>
        <w:rPr>
          <w:rFonts w:ascii="Times New Roman" w:hAnsi="Times New Roman"/>
          <w:b/>
          <w:sz w:val="24"/>
          <w:szCs w:val="24"/>
        </w:rPr>
        <w:t xml:space="preserve">Správa o činnosti pedagogického klubu </w:t>
      </w:r>
    </w:p>
    <w:p w14:paraId="3277BC49" w14:textId="77777777" w:rsidR="006F56E8" w:rsidRDefault="006F56E8" w:rsidP="006F56E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6F56E8" w14:paraId="77C1EFDA" w14:textId="77777777" w:rsidTr="006F56E8">
        <w:tc>
          <w:tcPr>
            <w:tcW w:w="4541" w:type="dxa"/>
            <w:tcBorders>
              <w:top w:val="single" w:sz="4" w:space="0" w:color="auto"/>
              <w:left w:val="single" w:sz="4" w:space="0" w:color="auto"/>
              <w:bottom w:val="single" w:sz="4" w:space="0" w:color="auto"/>
              <w:right w:val="single" w:sz="4" w:space="0" w:color="auto"/>
            </w:tcBorders>
          </w:tcPr>
          <w:p w14:paraId="367F105D" w14:textId="77777777" w:rsidR="006F56E8" w:rsidRDefault="006F56E8">
            <w:pPr>
              <w:spacing w:after="0" w:line="240" w:lineRule="auto"/>
              <w:jc w:val="both"/>
              <w:rPr>
                <w:rFonts w:ascii="Times New Roman" w:hAnsi="Times New Roman"/>
                <w:sz w:val="24"/>
                <w:szCs w:val="24"/>
              </w:rPr>
            </w:pPr>
          </w:p>
        </w:tc>
        <w:tc>
          <w:tcPr>
            <w:tcW w:w="4521" w:type="dxa"/>
            <w:tcBorders>
              <w:top w:val="single" w:sz="4" w:space="0" w:color="auto"/>
              <w:left w:val="single" w:sz="4" w:space="0" w:color="auto"/>
              <w:bottom w:val="single" w:sz="4" w:space="0" w:color="auto"/>
              <w:right w:val="single" w:sz="4" w:space="0" w:color="auto"/>
            </w:tcBorders>
            <w:hideMark/>
          </w:tcPr>
          <w:p w14:paraId="43A3A371" w14:textId="77777777" w:rsidR="006F56E8" w:rsidRDefault="006F56E8">
            <w:pPr>
              <w:tabs>
                <w:tab w:val="left" w:pos="4007"/>
              </w:tabs>
              <w:spacing w:after="0" w:line="240" w:lineRule="auto"/>
              <w:jc w:val="both"/>
              <w:rPr>
                <w:rFonts w:ascii="Times New Roman" w:hAnsi="Times New Roman"/>
                <w:sz w:val="24"/>
                <w:szCs w:val="24"/>
              </w:rPr>
            </w:pPr>
            <w:r>
              <w:rPr>
                <w:rFonts w:ascii="Times New Roman" w:hAnsi="Times New Roman"/>
                <w:sz w:val="24"/>
                <w:szCs w:val="24"/>
              </w:rPr>
              <w:t>Vzdelávanie</w:t>
            </w:r>
          </w:p>
        </w:tc>
      </w:tr>
      <w:tr w:rsidR="006F56E8" w14:paraId="14024FAA" w14:textId="77777777" w:rsidTr="006F56E8">
        <w:tc>
          <w:tcPr>
            <w:tcW w:w="4541" w:type="dxa"/>
            <w:tcBorders>
              <w:top w:val="single" w:sz="4" w:space="0" w:color="auto"/>
              <w:left w:val="single" w:sz="4" w:space="0" w:color="auto"/>
              <w:bottom w:val="single" w:sz="4" w:space="0" w:color="auto"/>
              <w:right w:val="single" w:sz="4" w:space="0" w:color="auto"/>
            </w:tcBorders>
            <w:hideMark/>
          </w:tcPr>
          <w:p w14:paraId="661B7B2C" w14:textId="77777777" w:rsidR="006F56E8" w:rsidRDefault="006F56E8" w:rsidP="00EC35C4">
            <w:pPr>
              <w:pStyle w:val="Odsekzoznamu"/>
              <w:numPr>
                <w:ilvl w:val="0"/>
                <w:numId w:val="1"/>
              </w:numPr>
              <w:spacing w:after="0" w:line="240" w:lineRule="auto"/>
              <w:jc w:val="both"/>
              <w:rPr>
                <w:rFonts w:ascii="Times New Roman" w:hAnsi="Times New Roman"/>
                <w:sz w:val="24"/>
                <w:szCs w:val="24"/>
              </w:rPr>
            </w:pPr>
            <w:r>
              <w:rPr>
                <w:rFonts w:ascii="Times New Roman" w:hAnsi="Times New Roman"/>
                <w:sz w:val="24"/>
                <w:szCs w:val="24"/>
              </w:rPr>
              <w:t>Špecifický cieľ</w:t>
            </w:r>
          </w:p>
        </w:tc>
        <w:tc>
          <w:tcPr>
            <w:tcW w:w="4521" w:type="dxa"/>
            <w:tcBorders>
              <w:top w:val="single" w:sz="4" w:space="0" w:color="auto"/>
              <w:left w:val="single" w:sz="4" w:space="0" w:color="auto"/>
              <w:bottom w:val="single" w:sz="4" w:space="0" w:color="auto"/>
              <w:right w:val="single" w:sz="4" w:space="0" w:color="auto"/>
            </w:tcBorders>
            <w:hideMark/>
          </w:tcPr>
          <w:p w14:paraId="4751464A" w14:textId="77777777" w:rsidR="006F56E8" w:rsidRDefault="006F56E8">
            <w:pPr>
              <w:tabs>
                <w:tab w:val="left" w:pos="4007"/>
              </w:tabs>
              <w:spacing w:after="0" w:line="240" w:lineRule="auto"/>
              <w:jc w:val="both"/>
              <w:rPr>
                <w:rFonts w:ascii="Times New Roman" w:hAnsi="Times New Roman"/>
                <w:sz w:val="24"/>
                <w:szCs w:val="24"/>
              </w:rPr>
            </w:pPr>
            <w:r>
              <w:rPr>
                <w:rFonts w:ascii="Times New Roman" w:hAnsi="Times New Roman"/>
                <w:sz w:val="24"/>
                <w:szCs w:val="24"/>
              </w:rPr>
              <w:t xml:space="preserve">1.1.1 Zvýšiť </w:t>
            </w:r>
            <w:proofErr w:type="spellStart"/>
            <w:r>
              <w:rPr>
                <w:rFonts w:ascii="Times New Roman" w:hAnsi="Times New Roman"/>
                <w:sz w:val="24"/>
                <w:szCs w:val="24"/>
              </w:rPr>
              <w:t>inkluzívnosť</w:t>
            </w:r>
            <w:proofErr w:type="spellEnd"/>
            <w:r>
              <w:rPr>
                <w:rFonts w:ascii="Times New Roman" w:hAnsi="Times New Roman"/>
                <w:sz w:val="24"/>
                <w:szCs w:val="24"/>
              </w:rPr>
              <w:t xml:space="preserve"> a rovnaký prístup ku kvalitnému vzdelávaniu a zlepšiť výsledky a kompetencie detí a žiakov</w:t>
            </w:r>
          </w:p>
        </w:tc>
      </w:tr>
      <w:tr w:rsidR="006F56E8" w14:paraId="3BC9A475" w14:textId="77777777" w:rsidTr="006F56E8">
        <w:tc>
          <w:tcPr>
            <w:tcW w:w="4541" w:type="dxa"/>
            <w:tcBorders>
              <w:top w:val="single" w:sz="4" w:space="0" w:color="auto"/>
              <w:left w:val="single" w:sz="4" w:space="0" w:color="auto"/>
              <w:bottom w:val="single" w:sz="4" w:space="0" w:color="auto"/>
              <w:right w:val="single" w:sz="4" w:space="0" w:color="auto"/>
            </w:tcBorders>
            <w:hideMark/>
          </w:tcPr>
          <w:p w14:paraId="37B6EAE0" w14:textId="77777777" w:rsidR="006F56E8" w:rsidRDefault="006F56E8" w:rsidP="00EC35C4">
            <w:pPr>
              <w:pStyle w:val="Odsekzoznamu"/>
              <w:numPr>
                <w:ilvl w:val="0"/>
                <w:numId w:val="1"/>
              </w:numPr>
              <w:spacing w:after="0" w:line="240" w:lineRule="auto"/>
              <w:jc w:val="both"/>
              <w:rPr>
                <w:rFonts w:ascii="Times New Roman" w:hAnsi="Times New Roman"/>
                <w:sz w:val="24"/>
                <w:szCs w:val="24"/>
              </w:rPr>
            </w:pPr>
            <w:r>
              <w:rPr>
                <w:rFonts w:ascii="Times New Roman" w:hAnsi="Times New Roman"/>
                <w:sz w:val="24"/>
                <w:szCs w:val="24"/>
              </w:rPr>
              <w:t>Prijímateľ</w:t>
            </w:r>
          </w:p>
        </w:tc>
        <w:tc>
          <w:tcPr>
            <w:tcW w:w="4521" w:type="dxa"/>
            <w:tcBorders>
              <w:top w:val="single" w:sz="4" w:space="0" w:color="auto"/>
              <w:left w:val="single" w:sz="4" w:space="0" w:color="auto"/>
              <w:bottom w:val="single" w:sz="4" w:space="0" w:color="auto"/>
              <w:right w:val="single" w:sz="4" w:space="0" w:color="auto"/>
            </w:tcBorders>
            <w:hideMark/>
          </w:tcPr>
          <w:p w14:paraId="7F5D5D1A" w14:textId="77777777" w:rsidR="006F56E8" w:rsidRDefault="006F56E8">
            <w:pPr>
              <w:tabs>
                <w:tab w:val="left" w:pos="4007"/>
              </w:tabs>
              <w:spacing w:after="0" w:line="240" w:lineRule="auto"/>
              <w:jc w:val="both"/>
              <w:rPr>
                <w:rFonts w:ascii="Times New Roman" w:hAnsi="Times New Roman"/>
                <w:sz w:val="24"/>
                <w:szCs w:val="24"/>
              </w:rPr>
            </w:pPr>
            <w:r>
              <w:rPr>
                <w:rFonts w:ascii="Times New Roman" w:hAnsi="Times New Roman"/>
                <w:sz w:val="24"/>
                <w:szCs w:val="24"/>
              </w:rPr>
              <w:t>Gymnázium</w:t>
            </w:r>
          </w:p>
        </w:tc>
      </w:tr>
      <w:tr w:rsidR="006F56E8" w14:paraId="7A1D2327" w14:textId="77777777" w:rsidTr="006F56E8">
        <w:tc>
          <w:tcPr>
            <w:tcW w:w="4541" w:type="dxa"/>
            <w:tcBorders>
              <w:top w:val="single" w:sz="4" w:space="0" w:color="auto"/>
              <w:left w:val="single" w:sz="4" w:space="0" w:color="auto"/>
              <w:bottom w:val="single" w:sz="4" w:space="0" w:color="auto"/>
              <w:right w:val="single" w:sz="4" w:space="0" w:color="auto"/>
            </w:tcBorders>
            <w:hideMark/>
          </w:tcPr>
          <w:p w14:paraId="41B6F9A4" w14:textId="77777777" w:rsidR="006F56E8" w:rsidRDefault="006F56E8" w:rsidP="00EC35C4">
            <w:pPr>
              <w:pStyle w:val="Odsekzoznamu"/>
              <w:numPr>
                <w:ilvl w:val="0"/>
                <w:numId w:val="1"/>
              </w:numPr>
              <w:spacing w:after="0" w:line="240" w:lineRule="auto"/>
              <w:jc w:val="both"/>
              <w:rPr>
                <w:rFonts w:ascii="Times New Roman" w:hAnsi="Times New Roman"/>
                <w:sz w:val="24"/>
                <w:szCs w:val="24"/>
              </w:rPr>
            </w:pPr>
            <w:r>
              <w:rPr>
                <w:rFonts w:ascii="Times New Roman" w:hAnsi="Times New Roman"/>
                <w:sz w:val="24"/>
                <w:szCs w:val="24"/>
              </w:rPr>
              <w:t>Názov projektu</w:t>
            </w:r>
          </w:p>
        </w:tc>
        <w:tc>
          <w:tcPr>
            <w:tcW w:w="4521" w:type="dxa"/>
            <w:tcBorders>
              <w:top w:val="single" w:sz="4" w:space="0" w:color="auto"/>
              <w:left w:val="single" w:sz="4" w:space="0" w:color="auto"/>
              <w:bottom w:val="single" w:sz="4" w:space="0" w:color="auto"/>
              <w:right w:val="single" w:sz="4" w:space="0" w:color="auto"/>
            </w:tcBorders>
            <w:hideMark/>
          </w:tcPr>
          <w:p w14:paraId="2393D9F4" w14:textId="77777777" w:rsidR="006F56E8" w:rsidRDefault="006F56E8">
            <w:pPr>
              <w:tabs>
                <w:tab w:val="left" w:pos="4007"/>
              </w:tabs>
              <w:spacing w:after="0" w:line="240" w:lineRule="auto"/>
              <w:jc w:val="both"/>
              <w:rPr>
                <w:rFonts w:ascii="Times New Roman" w:hAnsi="Times New Roman"/>
                <w:sz w:val="24"/>
                <w:szCs w:val="24"/>
              </w:rPr>
            </w:pPr>
            <w:proofErr w:type="spellStart"/>
            <w:r>
              <w:rPr>
                <w:rFonts w:ascii="Times New Roman" w:hAnsi="Times New Roman"/>
                <w:sz w:val="24"/>
                <w:szCs w:val="24"/>
              </w:rPr>
              <w:t>Gymza</w:t>
            </w:r>
            <w:proofErr w:type="spellEnd"/>
            <w:r>
              <w:rPr>
                <w:rFonts w:ascii="Times New Roman" w:hAnsi="Times New Roman"/>
                <w:sz w:val="24"/>
                <w:szCs w:val="24"/>
              </w:rPr>
              <w:t xml:space="preserve"> číta, počíta a báda</w:t>
            </w:r>
          </w:p>
        </w:tc>
      </w:tr>
      <w:tr w:rsidR="006F56E8" w14:paraId="4A0A245B" w14:textId="77777777" w:rsidTr="006F56E8">
        <w:tc>
          <w:tcPr>
            <w:tcW w:w="4541" w:type="dxa"/>
            <w:tcBorders>
              <w:top w:val="single" w:sz="4" w:space="0" w:color="auto"/>
              <w:left w:val="single" w:sz="4" w:space="0" w:color="auto"/>
              <w:bottom w:val="single" w:sz="4" w:space="0" w:color="auto"/>
              <w:right w:val="single" w:sz="4" w:space="0" w:color="auto"/>
            </w:tcBorders>
            <w:hideMark/>
          </w:tcPr>
          <w:p w14:paraId="4ADA943E" w14:textId="77777777" w:rsidR="006F56E8" w:rsidRDefault="006F56E8" w:rsidP="00EC35C4">
            <w:pPr>
              <w:pStyle w:val="Odsekzoznamu"/>
              <w:numPr>
                <w:ilvl w:val="0"/>
                <w:numId w:val="1"/>
              </w:numPr>
              <w:spacing w:after="0" w:line="240" w:lineRule="auto"/>
              <w:jc w:val="both"/>
              <w:rPr>
                <w:rFonts w:ascii="Times New Roman" w:hAnsi="Times New Roman"/>
                <w:sz w:val="24"/>
                <w:szCs w:val="24"/>
              </w:rPr>
            </w:pPr>
            <w:r>
              <w:rPr>
                <w:rFonts w:ascii="Times New Roman" w:hAnsi="Times New Roman"/>
                <w:sz w:val="24"/>
                <w:szCs w:val="24"/>
              </w:rPr>
              <w:t>Kód projektu  ITMS2014+</w:t>
            </w:r>
          </w:p>
        </w:tc>
        <w:tc>
          <w:tcPr>
            <w:tcW w:w="4521" w:type="dxa"/>
            <w:tcBorders>
              <w:top w:val="single" w:sz="4" w:space="0" w:color="auto"/>
              <w:left w:val="single" w:sz="4" w:space="0" w:color="auto"/>
              <w:bottom w:val="single" w:sz="4" w:space="0" w:color="auto"/>
              <w:right w:val="single" w:sz="4" w:space="0" w:color="auto"/>
            </w:tcBorders>
            <w:hideMark/>
          </w:tcPr>
          <w:p w14:paraId="3E75D8C7" w14:textId="77777777" w:rsidR="006F56E8" w:rsidRDefault="006F56E8">
            <w:pPr>
              <w:tabs>
                <w:tab w:val="left" w:pos="4007"/>
              </w:tabs>
              <w:spacing w:after="0" w:line="240" w:lineRule="auto"/>
              <w:jc w:val="both"/>
              <w:rPr>
                <w:rFonts w:ascii="Times New Roman" w:hAnsi="Times New Roman"/>
                <w:sz w:val="24"/>
                <w:szCs w:val="24"/>
              </w:rPr>
            </w:pPr>
            <w:r>
              <w:rPr>
                <w:rFonts w:ascii="Times New Roman" w:hAnsi="Times New Roman"/>
                <w:sz w:val="24"/>
                <w:szCs w:val="24"/>
              </w:rPr>
              <w:t>312011U517</w:t>
            </w:r>
          </w:p>
        </w:tc>
      </w:tr>
      <w:tr w:rsidR="006F56E8" w14:paraId="1E8570E1" w14:textId="77777777" w:rsidTr="006F56E8">
        <w:tc>
          <w:tcPr>
            <w:tcW w:w="4541" w:type="dxa"/>
            <w:tcBorders>
              <w:top w:val="single" w:sz="4" w:space="0" w:color="auto"/>
              <w:left w:val="single" w:sz="4" w:space="0" w:color="auto"/>
              <w:bottom w:val="single" w:sz="4" w:space="0" w:color="auto"/>
              <w:right w:val="single" w:sz="4" w:space="0" w:color="auto"/>
            </w:tcBorders>
            <w:hideMark/>
          </w:tcPr>
          <w:p w14:paraId="02219DA4" w14:textId="77777777" w:rsidR="006F56E8" w:rsidRDefault="006F56E8" w:rsidP="00EC35C4">
            <w:pPr>
              <w:pStyle w:val="Odsekzoznamu"/>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Názov pedagogického klubu </w:t>
            </w:r>
          </w:p>
        </w:tc>
        <w:tc>
          <w:tcPr>
            <w:tcW w:w="4521" w:type="dxa"/>
            <w:tcBorders>
              <w:top w:val="single" w:sz="4" w:space="0" w:color="auto"/>
              <w:left w:val="single" w:sz="4" w:space="0" w:color="auto"/>
              <w:bottom w:val="single" w:sz="4" w:space="0" w:color="auto"/>
              <w:right w:val="single" w:sz="4" w:space="0" w:color="auto"/>
            </w:tcBorders>
            <w:hideMark/>
          </w:tcPr>
          <w:p w14:paraId="5EA9433D" w14:textId="77777777" w:rsidR="006F56E8" w:rsidRDefault="006F56E8">
            <w:pPr>
              <w:tabs>
                <w:tab w:val="left" w:pos="4007"/>
              </w:tabs>
              <w:spacing w:after="0" w:line="240" w:lineRule="auto"/>
              <w:jc w:val="both"/>
              <w:rPr>
                <w:rFonts w:ascii="Times New Roman" w:hAnsi="Times New Roman"/>
                <w:sz w:val="24"/>
                <w:szCs w:val="24"/>
              </w:rPr>
            </w:pPr>
            <w:proofErr w:type="spellStart"/>
            <w:r>
              <w:rPr>
                <w:rFonts w:ascii="Times New Roman" w:hAnsi="Times New Roman"/>
                <w:sz w:val="24"/>
                <w:szCs w:val="24"/>
              </w:rPr>
              <w:t>GymzaMat</w:t>
            </w:r>
            <w:proofErr w:type="spellEnd"/>
          </w:p>
        </w:tc>
      </w:tr>
      <w:tr w:rsidR="006F56E8" w14:paraId="31856C77" w14:textId="77777777" w:rsidTr="006F56E8">
        <w:tc>
          <w:tcPr>
            <w:tcW w:w="4541" w:type="dxa"/>
            <w:tcBorders>
              <w:top w:val="single" w:sz="4" w:space="0" w:color="auto"/>
              <w:left w:val="single" w:sz="4" w:space="0" w:color="auto"/>
              <w:bottom w:val="single" w:sz="4" w:space="0" w:color="auto"/>
              <w:right w:val="single" w:sz="4" w:space="0" w:color="auto"/>
            </w:tcBorders>
            <w:hideMark/>
          </w:tcPr>
          <w:p w14:paraId="00481992" w14:textId="77777777" w:rsidR="006F56E8" w:rsidRDefault="006F56E8" w:rsidP="00EC35C4">
            <w:pPr>
              <w:pStyle w:val="Odsekzoznamu"/>
              <w:numPr>
                <w:ilvl w:val="0"/>
                <w:numId w:val="1"/>
              </w:numPr>
              <w:spacing w:after="0" w:line="240" w:lineRule="auto"/>
              <w:jc w:val="both"/>
              <w:rPr>
                <w:rFonts w:ascii="Times New Roman" w:hAnsi="Times New Roman"/>
                <w:sz w:val="24"/>
                <w:szCs w:val="24"/>
              </w:rPr>
            </w:pPr>
            <w:r>
              <w:rPr>
                <w:rFonts w:ascii="Times New Roman" w:hAnsi="Times New Roman"/>
                <w:sz w:val="24"/>
                <w:szCs w:val="24"/>
              </w:rPr>
              <w:t>Dátum stretnutia  pedagogického klubu</w:t>
            </w:r>
          </w:p>
        </w:tc>
        <w:tc>
          <w:tcPr>
            <w:tcW w:w="4521" w:type="dxa"/>
            <w:tcBorders>
              <w:top w:val="single" w:sz="4" w:space="0" w:color="auto"/>
              <w:left w:val="single" w:sz="4" w:space="0" w:color="auto"/>
              <w:bottom w:val="single" w:sz="4" w:space="0" w:color="auto"/>
              <w:right w:val="single" w:sz="4" w:space="0" w:color="auto"/>
            </w:tcBorders>
            <w:hideMark/>
          </w:tcPr>
          <w:p w14:paraId="6909A17F" w14:textId="72BB7255" w:rsidR="006F56E8" w:rsidRDefault="0096747C">
            <w:pPr>
              <w:pStyle w:val="Odsekzoznamu"/>
              <w:tabs>
                <w:tab w:val="left" w:pos="4007"/>
              </w:tabs>
              <w:spacing w:after="0" w:line="240" w:lineRule="auto"/>
              <w:jc w:val="both"/>
              <w:rPr>
                <w:rFonts w:ascii="Times New Roman" w:hAnsi="Times New Roman"/>
                <w:sz w:val="24"/>
                <w:szCs w:val="24"/>
              </w:rPr>
            </w:pPr>
            <w:r>
              <w:rPr>
                <w:rFonts w:ascii="Times New Roman" w:hAnsi="Times New Roman"/>
                <w:sz w:val="24"/>
                <w:szCs w:val="24"/>
              </w:rPr>
              <w:t>12. 9.</w:t>
            </w:r>
            <w:r w:rsidR="006F56E8">
              <w:rPr>
                <w:rFonts w:ascii="Times New Roman" w:hAnsi="Times New Roman"/>
                <w:sz w:val="24"/>
                <w:szCs w:val="24"/>
              </w:rPr>
              <w:t xml:space="preserve"> 2022</w:t>
            </w:r>
          </w:p>
        </w:tc>
      </w:tr>
      <w:tr w:rsidR="006F56E8" w14:paraId="068135FE" w14:textId="77777777" w:rsidTr="006F56E8">
        <w:tc>
          <w:tcPr>
            <w:tcW w:w="4541" w:type="dxa"/>
            <w:tcBorders>
              <w:top w:val="single" w:sz="4" w:space="0" w:color="auto"/>
              <w:left w:val="single" w:sz="4" w:space="0" w:color="auto"/>
              <w:bottom w:val="single" w:sz="4" w:space="0" w:color="auto"/>
              <w:right w:val="single" w:sz="4" w:space="0" w:color="auto"/>
            </w:tcBorders>
            <w:hideMark/>
          </w:tcPr>
          <w:p w14:paraId="669EE599" w14:textId="77777777" w:rsidR="006F56E8" w:rsidRDefault="006F56E8" w:rsidP="00EC35C4">
            <w:pPr>
              <w:pStyle w:val="Odsekzoznamu"/>
              <w:numPr>
                <w:ilvl w:val="0"/>
                <w:numId w:val="2"/>
              </w:numPr>
              <w:spacing w:after="0" w:line="240" w:lineRule="auto"/>
              <w:jc w:val="both"/>
              <w:rPr>
                <w:rFonts w:ascii="Times New Roman" w:hAnsi="Times New Roman"/>
                <w:sz w:val="24"/>
                <w:szCs w:val="24"/>
              </w:rPr>
            </w:pPr>
            <w:r>
              <w:rPr>
                <w:rFonts w:ascii="Times New Roman" w:hAnsi="Times New Roman"/>
                <w:sz w:val="24"/>
                <w:szCs w:val="24"/>
              </w:rPr>
              <w:t>Miesto stretnutia  pedagogického klubu</w:t>
            </w:r>
          </w:p>
        </w:tc>
        <w:tc>
          <w:tcPr>
            <w:tcW w:w="4521" w:type="dxa"/>
            <w:tcBorders>
              <w:top w:val="single" w:sz="4" w:space="0" w:color="auto"/>
              <w:left w:val="single" w:sz="4" w:space="0" w:color="auto"/>
              <w:bottom w:val="single" w:sz="4" w:space="0" w:color="auto"/>
              <w:right w:val="single" w:sz="4" w:space="0" w:color="auto"/>
            </w:tcBorders>
            <w:hideMark/>
          </w:tcPr>
          <w:p w14:paraId="78DB0CA6" w14:textId="77777777" w:rsidR="006F56E8" w:rsidRDefault="006F56E8">
            <w:pPr>
              <w:tabs>
                <w:tab w:val="left" w:pos="4007"/>
              </w:tabs>
              <w:spacing w:after="0" w:line="240" w:lineRule="auto"/>
              <w:jc w:val="both"/>
              <w:rPr>
                <w:rFonts w:ascii="Times New Roman" w:hAnsi="Times New Roman"/>
                <w:sz w:val="24"/>
                <w:szCs w:val="24"/>
              </w:rPr>
            </w:pPr>
            <w:r>
              <w:rPr>
                <w:rFonts w:ascii="Times New Roman" w:hAnsi="Times New Roman"/>
                <w:sz w:val="24"/>
                <w:szCs w:val="24"/>
              </w:rPr>
              <w:t xml:space="preserve">Gymnázium, </w:t>
            </w:r>
            <w:proofErr w:type="spellStart"/>
            <w:r>
              <w:rPr>
                <w:rFonts w:ascii="Times New Roman" w:hAnsi="Times New Roman"/>
                <w:sz w:val="24"/>
                <w:szCs w:val="24"/>
              </w:rPr>
              <w:t>Hlinská</w:t>
            </w:r>
            <w:proofErr w:type="spellEnd"/>
            <w:r>
              <w:rPr>
                <w:rFonts w:ascii="Times New Roman" w:hAnsi="Times New Roman"/>
                <w:sz w:val="24"/>
                <w:szCs w:val="24"/>
              </w:rPr>
              <w:t xml:space="preserve"> 29, Žilina</w:t>
            </w:r>
          </w:p>
        </w:tc>
      </w:tr>
      <w:tr w:rsidR="006F56E8" w14:paraId="462FB880" w14:textId="77777777" w:rsidTr="006F56E8">
        <w:tc>
          <w:tcPr>
            <w:tcW w:w="4541" w:type="dxa"/>
            <w:tcBorders>
              <w:top w:val="single" w:sz="4" w:space="0" w:color="auto"/>
              <w:left w:val="single" w:sz="4" w:space="0" w:color="auto"/>
              <w:bottom w:val="single" w:sz="4" w:space="0" w:color="auto"/>
              <w:right w:val="single" w:sz="4" w:space="0" w:color="auto"/>
            </w:tcBorders>
            <w:hideMark/>
          </w:tcPr>
          <w:p w14:paraId="26010427" w14:textId="77777777" w:rsidR="006F56E8" w:rsidRDefault="006F56E8" w:rsidP="00EC35C4">
            <w:pPr>
              <w:pStyle w:val="Odsekzoznamu"/>
              <w:numPr>
                <w:ilvl w:val="0"/>
                <w:numId w:val="2"/>
              </w:numPr>
              <w:spacing w:after="0" w:line="240" w:lineRule="auto"/>
              <w:jc w:val="both"/>
              <w:rPr>
                <w:rFonts w:ascii="Times New Roman" w:hAnsi="Times New Roman"/>
                <w:sz w:val="24"/>
                <w:szCs w:val="24"/>
              </w:rPr>
            </w:pPr>
            <w:r>
              <w:rPr>
                <w:rFonts w:ascii="Times New Roman" w:hAnsi="Times New Roman"/>
                <w:sz w:val="24"/>
                <w:szCs w:val="24"/>
              </w:rPr>
              <w:t>Meno koordinátora pedagogického klubu</w:t>
            </w:r>
          </w:p>
        </w:tc>
        <w:tc>
          <w:tcPr>
            <w:tcW w:w="4521" w:type="dxa"/>
            <w:tcBorders>
              <w:top w:val="single" w:sz="4" w:space="0" w:color="auto"/>
              <w:left w:val="single" w:sz="4" w:space="0" w:color="auto"/>
              <w:bottom w:val="single" w:sz="4" w:space="0" w:color="auto"/>
              <w:right w:val="single" w:sz="4" w:space="0" w:color="auto"/>
            </w:tcBorders>
            <w:hideMark/>
          </w:tcPr>
          <w:p w14:paraId="10090C76" w14:textId="77777777" w:rsidR="006F56E8" w:rsidRDefault="006F56E8">
            <w:pPr>
              <w:tabs>
                <w:tab w:val="left" w:pos="4007"/>
              </w:tabs>
              <w:spacing w:after="0" w:line="240" w:lineRule="auto"/>
              <w:jc w:val="both"/>
              <w:rPr>
                <w:rFonts w:ascii="Times New Roman" w:hAnsi="Times New Roman"/>
                <w:sz w:val="24"/>
                <w:szCs w:val="24"/>
              </w:rPr>
            </w:pPr>
            <w:r>
              <w:rPr>
                <w:rFonts w:ascii="Times New Roman" w:hAnsi="Times New Roman"/>
                <w:sz w:val="24"/>
                <w:szCs w:val="24"/>
              </w:rPr>
              <w:t>RNDR. Nataša Gerthofferová</w:t>
            </w:r>
          </w:p>
        </w:tc>
      </w:tr>
      <w:tr w:rsidR="006F56E8" w14:paraId="03184382" w14:textId="77777777" w:rsidTr="006F56E8">
        <w:tc>
          <w:tcPr>
            <w:tcW w:w="4541" w:type="dxa"/>
            <w:tcBorders>
              <w:top w:val="single" w:sz="4" w:space="0" w:color="auto"/>
              <w:left w:val="single" w:sz="4" w:space="0" w:color="auto"/>
              <w:bottom w:val="single" w:sz="4" w:space="0" w:color="auto"/>
              <w:right w:val="single" w:sz="4" w:space="0" w:color="auto"/>
            </w:tcBorders>
            <w:hideMark/>
          </w:tcPr>
          <w:p w14:paraId="2FC5D1BB" w14:textId="77777777" w:rsidR="006F56E8" w:rsidRDefault="006F56E8" w:rsidP="00EC35C4">
            <w:pPr>
              <w:pStyle w:val="Odsekzoznamu"/>
              <w:numPr>
                <w:ilvl w:val="0"/>
                <w:numId w:val="2"/>
              </w:numPr>
              <w:spacing w:after="0" w:line="240" w:lineRule="auto"/>
              <w:jc w:val="both"/>
              <w:rPr>
                <w:rFonts w:ascii="Times New Roman" w:hAnsi="Times New Roman"/>
                <w:sz w:val="24"/>
                <w:szCs w:val="24"/>
              </w:rPr>
            </w:pPr>
            <w:r>
              <w:rPr>
                <w:rFonts w:ascii="Times New Roman" w:hAnsi="Times New Roman"/>
                <w:sz w:val="24"/>
                <w:szCs w:val="24"/>
              </w:rPr>
              <w:t>Odkaz na webové sídlo zverejnenej správy</w:t>
            </w:r>
          </w:p>
        </w:tc>
        <w:tc>
          <w:tcPr>
            <w:tcW w:w="4521" w:type="dxa"/>
            <w:tcBorders>
              <w:top w:val="single" w:sz="4" w:space="0" w:color="auto"/>
              <w:left w:val="single" w:sz="4" w:space="0" w:color="auto"/>
              <w:bottom w:val="single" w:sz="4" w:space="0" w:color="auto"/>
              <w:right w:val="single" w:sz="4" w:space="0" w:color="auto"/>
            </w:tcBorders>
            <w:hideMark/>
          </w:tcPr>
          <w:p w14:paraId="530BB47F" w14:textId="77777777" w:rsidR="006F56E8" w:rsidRDefault="006F56E8">
            <w:pPr>
              <w:tabs>
                <w:tab w:val="left" w:pos="4007"/>
              </w:tabs>
              <w:spacing w:after="0" w:line="240" w:lineRule="auto"/>
              <w:jc w:val="both"/>
              <w:rPr>
                <w:rFonts w:ascii="Times New Roman" w:hAnsi="Times New Roman"/>
                <w:sz w:val="24"/>
                <w:szCs w:val="24"/>
              </w:rPr>
            </w:pPr>
            <w:r>
              <w:rPr>
                <w:rFonts w:ascii="Times New Roman" w:hAnsi="Times New Roman"/>
                <w:sz w:val="24"/>
                <w:szCs w:val="24"/>
              </w:rPr>
              <w:t>www.gymza.sk</w:t>
            </w:r>
          </w:p>
        </w:tc>
      </w:tr>
    </w:tbl>
    <w:p w14:paraId="54E27DC2" w14:textId="77777777" w:rsidR="006F56E8" w:rsidRDefault="006F56E8" w:rsidP="006F56E8">
      <w:pPr>
        <w:pStyle w:val="Odsekzoznamu"/>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F56E8" w14:paraId="65630CBB" w14:textId="77777777" w:rsidTr="006F56E8">
        <w:trPr>
          <w:trHeight w:val="1570"/>
        </w:trPr>
        <w:tc>
          <w:tcPr>
            <w:tcW w:w="9062" w:type="dxa"/>
            <w:tcBorders>
              <w:top w:val="single" w:sz="4" w:space="0" w:color="auto"/>
              <w:left w:val="single" w:sz="4" w:space="0" w:color="auto"/>
              <w:bottom w:val="single" w:sz="4" w:space="0" w:color="auto"/>
              <w:right w:val="single" w:sz="4" w:space="0" w:color="auto"/>
            </w:tcBorders>
          </w:tcPr>
          <w:p w14:paraId="0FFF69C7" w14:textId="77777777" w:rsidR="006F56E8" w:rsidRPr="00295F10" w:rsidRDefault="006F56E8">
            <w:pPr>
              <w:pStyle w:val="Odsekzoznamu"/>
              <w:tabs>
                <w:tab w:val="left" w:pos="1114"/>
              </w:tabs>
              <w:spacing w:after="0" w:line="240" w:lineRule="auto"/>
              <w:jc w:val="both"/>
              <w:rPr>
                <w:rFonts w:ascii="Times New Roman" w:hAnsi="Times New Roman"/>
                <w:sz w:val="24"/>
                <w:szCs w:val="24"/>
              </w:rPr>
            </w:pPr>
          </w:p>
          <w:p w14:paraId="5489A9CB" w14:textId="77777777" w:rsidR="006F56E8" w:rsidRPr="00295F10" w:rsidRDefault="006F56E8" w:rsidP="00EC35C4">
            <w:pPr>
              <w:pStyle w:val="Odsekzoznamu"/>
              <w:numPr>
                <w:ilvl w:val="0"/>
                <w:numId w:val="2"/>
              </w:numPr>
              <w:tabs>
                <w:tab w:val="left" w:pos="1114"/>
              </w:tabs>
              <w:spacing w:after="0" w:line="240" w:lineRule="auto"/>
              <w:jc w:val="both"/>
              <w:rPr>
                <w:rFonts w:ascii="Times New Roman" w:hAnsi="Times New Roman"/>
                <w:sz w:val="24"/>
                <w:szCs w:val="24"/>
              </w:rPr>
            </w:pPr>
            <w:r w:rsidRPr="00295F10">
              <w:rPr>
                <w:rFonts w:ascii="Times New Roman" w:hAnsi="Times New Roman"/>
                <w:b/>
                <w:sz w:val="24"/>
                <w:szCs w:val="24"/>
              </w:rPr>
              <w:t>Manažérske zhrnutie:</w:t>
            </w:r>
          </w:p>
          <w:p w14:paraId="600171ED" w14:textId="77777777" w:rsidR="00687CA1" w:rsidRPr="00295F10" w:rsidRDefault="006F56E8" w:rsidP="00687CA1">
            <w:pPr>
              <w:spacing w:after="0" w:line="240" w:lineRule="auto"/>
              <w:jc w:val="both"/>
              <w:rPr>
                <w:rFonts w:ascii="Times New Roman" w:hAnsi="Times New Roman"/>
                <w:sz w:val="24"/>
                <w:szCs w:val="24"/>
              </w:rPr>
            </w:pPr>
            <w:r w:rsidRPr="00295F10">
              <w:rPr>
                <w:rFonts w:ascii="Times New Roman" w:hAnsi="Times New Roman"/>
                <w:color w:val="000000"/>
                <w:sz w:val="24"/>
                <w:szCs w:val="24"/>
                <w:lang w:eastAsia="sk-SK"/>
              </w:rPr>
              <w:t>Členovia klubu sa v úvode stretnutia oboznámili s témou stretnutia</w:t>
            </w:r>
            <w:r w:rsidRPr="00295F10">
              <w:rPr>
                <w:rFonts w:ascii="Times New Roman" w:hAnsi="Times New Roman"/>
                <w:color w:val="000000"/>
                <w:sz w:val="24"/>
                <w:szCs w:val="24"/>
              </w:rPr>
              <w:t xml:space="preserve"> </w:t>
            </w:r>
            <w:r w:rsidR="003306F1" w:rsidRPr="00295F10">
              <w:rPr>
                <w:rFonts w:ascii="Times New Roman" w:hAnsi="Times New Roman"/>
                <w:color w:val="000000"/>
                <w:sz w:val="24"/>
                <w:szCs w:val="24"/>
              </w:rPr>
              <w:t>Diskusia o moderných formách hodnotenia a výmena skúseností</w:t>
            </w:r>
            <w:r w:rsidR="00687CA1" w:rsidRPr="00295F10">
              <w:rPr>
                <w:rFonts w:ascii="Times New Roman" w:hAnsi="Times New Roman"/>
                <w:color w:val="000000"/>
                <w:sz w:val="24"/>
                <w:szCs w:val="24"/>
              </w:rPr>
              <w:t xml:space="preserve">. </w:t>
            </w:r>
            <w:r w:rsidR="00687CA1" w:rsidRPr="00295F10">
              <w:rPr>
                <w:rFonts w:ascii="Times New Roman" w:hAnsi="Times New Roman"/>
                <w:sz w:val="24"/>
                <w:szCs w:val="24"/>
              </w:rPr>
              <w:t xml:space="preserve">Zopakovanie pojmov hodnotenie žiaka, moderné hodnotenie, </w:t>
            </w:r>
            <w:proofErr w:type="spellStart"/>
            <w:r w:rsidR="00687CA1" w:rsidRPr="00295F10">
              <w:rPr>
                <w:rFonts w:ascii="Times New Roman" w:hAnsi="Times New Roman"/>
                <w:sz w:val="24"/>
                <w:szCs w:val="24"/>
              </w:rPr>
              <w:t>formatívne</w:t>
            </w:r>
            <w:proofErr w:type="spellEnd"/>
            <w:r w:rsidR="00687CA1" w:rsidRPr="00295F10">
              <w:rPr>
                <w:rFonts w:ascii="Times New Roman" w:hAnsi="Times New Roman"/>
                <w:sz w:val="24"/>
                <w:szCs w:val="24"/>
              </w:rPr>
              <w:t xml:space="preserve"> hodnotenie, sebahodnotenie, spätno-väzbový hárok - Na základe skúsenosti zhodnotenie toho, čo by malo moderné hodnotenie spĺňať aby sa vo vyučovacom procese dosiahli čo najlepšie výsledky - Diskusia o moderných formách hodnotenia a výmena skúseností medzi pedagógmi </w:t>
            </w:r>
          </w:p>
          <w:p w14:paraId="5BC666CF" w14:textId="13030521" w:rsidR="006F56E8" w:rsidRPr="00295F10" w:rsidRDefault="00687CA1" w:rsidP="00687CA1">
            <w:pPr>
              <w:spacing w:after="0" w:line="240" w:lineRule="auto"/>
              <w:jc w:val="both"/>
              <w:rPr>
                <w:rFonts w:ascii="Times New Roman" w:eastAsia="Times New Roman" w:hAnsi="Times New Roman"/>
                <w:sz w:val="24"/>
                <w:szCs w:val="24"/>
                <w:lang w:eastAsia="sk-SK"/>
              </w:rPr>
            </w:pPr>
            <w:r w:rsidRPr="00295F10">
              <w:rPr>
                <w:rFonts w:ascii="Times New Roman" w:hAnsi="Times New Roman"/>
                <w:sz w:val="24"/>
                <w:szCs w:val="24"/>
              </w:rPr>
              <w:t xml:space="preserve">Kľúčové slová: Hodnotenia, moderné hodnotenie, </w:t>
            </w:r>
            <w:proofErr w:type="spellStart"/>
            <w:r w:rsidRPr="00295F10">
              <w:rPr>
                <w:rFonts w:ascii="Times New Roman" w:hAnsi="Times New Roman"/>
                <w:sz w:val="24"/>
                <w:szCs w:val="24"/>
              </w:rPr>
              <w:t>formatívne</w:t>
            </w:r>
            <w:proofErr w:type="spellEnd"/>
            <w:r w:rsidRPr="00295F10">
              <w:rPr>
                <w:rFonts w:ascii="Times New Roman" w:hAnsi="Times New Roman"/>
                <w:sz w:val="24"/>
                <w:szCs w:val="24"/>
              </w:rPr>
              <w:t xml:space="preserve"> hodnotenie, spätno-väzbový hárok,</w:t>
            </w:r>
            <w:r w:rsidR="00295F10" w:rsidRPr="00295F10">
              <w:rPr>
                <w:rFonts w:ascii="Times New Roman" w:hAnsi="Times New Roman"/>
                <w:sz w:val="24"/>
                <w:szCs w:val="24"/>
              </w:rPr>
              <w:t xml:space="preserve"> sebahodnotenie, analýza súčasného stavu</w:t>
            </w:r>
          </w:p>
        </w:tc>
      </w:tr>
      <w:tr w:rsidR="006F56E8" w14:paraId="659A556D" w14:textId="77777777" w:rsidTr="006F56E8">
        <w:trPr>
          <w:trHeight w:val="708"/>
        </w:trPr>
        <w:tc>
          <w:tcPr>
            <w:tcW w:w="9062" w:type="dxa"/>
            <w:tcBorders>
              <w:top w:val="single" w:sz="4" w:space="0" w:color="auto"/>
              <w:left w:val="single" w:sz="4" w:space="0" w:color="auto"/>
              <w:bottom w:val="single" w:sz="4" w:space="0" w:color="auto"/>
              <w:right w:val="single" w:sz="4" w:space="0" w:color="auto"/>
            </w:tcBorders>
            <w:hideMark/>
          </w:tcPr>
          <w:p w14:paraId="055114D1" w14:textId="77777777" w:rsidR="00372455" w:rsidRPr="00372455" w:rsidRDefault="00702426">
            <w:pPr>
              <w:pStyle w:val="Normlnywebov"/>
              <w:spacing w:before="0" w:beforeAutospacing="0" w:after="0" w:afterAutospacing="0" w:line="254" w:lineRule="auto"/>
              <w:jc w:val="both"/>
              <w:rPr>
                <w:b/>
                <w:bCs/>
              </w:rPr>
            </w:pPr>
            <w:r w:rsidRPr="00372455">
              <w:rPr>
                <w:b/>
                <w:bCs/>
              </w:rPr>
              <w:t xml:space="preserve">Témy stretnutia: </w:t>
            </w:r>
          </w:p>
          <w:p w14:paraId="7667700B" w14:textId="77777777" w:rsidR="00372455" w:rsidRDefault="00702426">
            <w:pPr>
              <w:pStyle w:val="Normlnywebov"/>
              <w:spacing w:before="0" w:beforeAutospacing="0" w:after="0" w:afterAutospacing="0" w:line="254" w:lineRule="auto"/>
              <w:jc w:val="both"/>
            </w:pPr>
            <w:r>
              <w:t xml:space="preserve">1. Zopakovanie pojmov hodnotenie žiaka, moderné hodnotenie, </w:t>
            </w:r>
            <w:proofErr w:type="spellStart"/>
            <w:r>
              <w:t>formatívne</w:t>
            </w:r>
            <w:proofErr w:type="spellEnd"/>
            <w:r>
              <w:t xml:space="preserve"> hodnotenie, </w:t>
            </w:r>
            <w:proofErr w:type="spellStart"/>
            <w:r>
              <w:t>spätnoväzbový</w:t>
            </w:r>
            <w:proofErr w:type="spellEnd"/>
            <w:r>
              <w:t xml:space="preserve"> hárok, sebahodnotenie: V úvode zasadnutia si členovia zopakovali pojmy: - hodnotenie žiaka, - moderné hodnotenie, - </w:t>
            </w:r>
            <w:proofErr w:type="spellStart"/>
            <w:r>
              <w:t>formatívne</w:t>
            </w:r>
            <w:proofErr w:type="spellEnd"/>
            <w:r>
              <w:t xml:space="preserve"> hodnotenie, - spätno-väzbový hárok, - sebahodnotenie Hodnotenie žiaka Členovia sa zhodli že hodnotenie vo vyučovacom procese je silným prostriedkom a má veľký výchovný význam, pokiaľ je však správne a spravodlivé. Hodnotenie výsledkov učenia sa stále najčastejšie vyjadruje známkou, ktorá odráža všeobecnú úroveň žiackych vedomosti, zručností a návykov. Na základe skúseností z úloh, ktoré si stanovili na predchádzajúcich stretnutiach (napr. hodnotiť čo najviac moderne) však došli k záveru, že hodnotenie známkou nie je vždy pre žiaka najprospešnejšie. Moderné hodnotenie žiaka Hodnotenie dodržiava individuálny prístup. Žiak porovnáva rozvoj svojich zručností so sebou samým v určitom čase. Hodnotenie je všestranné, hodnotí sa kognitívna i psychomotorická stránka osobnosti, teda ide o komplexnejšie hodnotenie žiaka. </w:t>
            </w:r>
            <w:proofErr w:type="spellStart"/>
            <w:r>
              <w:t>Formatívne</w:t>
            </w:r>
            <w:proofErr w:type="spellEnd"/>
            <w:r>
              <w:t xml:space="preserve"> </w:t>
            </w:r>
            <w:r>
              <w:lastRenderedPageBreak/>
              <w:t xml:space="preserve">hodnotenie Je jedným z účinných postupov vedúcich k efektívnemu vzdelávaniu žiakov. Učitelia žiakov medzi sebou neporovnávajú, ale sa zameriavajú na dosahovanie učebných cieľov pri každom z nich. To umožní každému študentovi zažiť spokojnosť z vykonanej práce a získať náležitú dôveru vo svoje schopnosti. Sebahodnotenie Pri sebahodnotení majú žiaci možnosť kontrolovať, porovnávať a opravovať výsledok svojej práce. Rozvoj sebahodnotenia a hodnotiaceho myslenia žiaka predpokladá aktívny podiel žiaka na hodnotení vlastnej učebnej činnosti. Zmyslom sebahodnotenia je naučiť žiakov, aby vedeli hodnotiť vlastné učebné výkony, posúdiť vlastné sily a schopnosti. Seba hodnotiaci hárok Pomocou seba hodnotiaceho hárku, zhodnotí každý žiak svoj výkon na vyučovacej hodine vo viacerých čiastkových oblastiach na 10-bodovej škále (0 - najhoršie, 10 - najlepšie). Okrem toho hodnotí svoj celkový pocit z vyučovacej hodiny zakrúžkovaním príslušného </w:t>
            </w:r>
            <w:proofErr w:type="spellStart"/>
            <w:r>
              <w:t>emotikonu</w:t>
            </w:r>
            <w:proofErr w:type="spellEnd"/>
            <w:r>
              <w:t xml:space="preserve">. </w:t>
            </w:r>
          </w:p>
          <w:p w14:paraId="0F7C6248" w14:textId="77777777" w:rsidR="00E7162F" w:rsidRDefault="00702426">
            <w:pPr>
              <w:pStyle w:val="Normlnywebov"/>
              <w:spacing w:before="0" w:beforeAutospacing="0" w:after="0" w:afterAutospacing="0" w:line="254" w:lineRule="auto"/>
              <w:jc w:val="both"/>
            </w:pPr>
            <w:r>
              <w:t xml:space="preserve">2. Na základe skúsenosti zhodnotenie toho, čo by malo moderné hodnotenie spĺňať aby sa vo vyučovacom procese dosiahli čo najlepšie výsledky: V druhej časti si členovia klubu zhrnuli k čomu dospeli pri aplikovaní moderných foriem hodnotenia vo vyučovacom procese. Na základe odporúčania z minulého stretnutia využívali moderné formy vo väčšej miere a došli k týmto záverom: Moderné hodnotenie by sa malo orientovať na dosiahnutie čo najväčšej presnosti pri hodnotení žiakov. Dôležité je poznať špecifické vlastnosti každého žiaka – (jeho povahové vlastnosti alebo či dlhšie obdobie v škole chýbal a pod.) Učiteľ by mal viesť hodinu tak, aby minimalizoval stresové situácie. Výkon žiaka by mal okrem známky aj slovne ohodnotiť – vyzdvihnúť jeho pozitíva a poukázať na nedostatky a možnosti ich odstránenia. Práve toto môže žiakovi pomôcť rozvinúť sebakontrolu a sebahodnotenie. Pri hodnotení by mal učiteľ vždy brať ohľad aj na predchádzajúce výkony a vedieť zhodnotiť posun každého žiaka. Učiteľ by mal vytvoriť v triede dobrú atmosféru – minimalizovať stres humorom či krátkou diskusiou. Vo väčšej miere používať </w:t>
            </w:r>
            <w:proofErr w:type="spellStart"/>
            <w:r>
              <w:t>formatívne</w:t>
            </w:r>
            <w:proofErr w:type="spellEnd"/>
            <w:r>
              <w:t xml:space="preserve"> hodnotenie. Výkon žiaka má učiteľ pri skúšaní nielen klasifikovať, ale nahlas slovne hodnotiť pred triedou. Povedať žiakovi ako má zlepšiť výsledok, vyvarovať sa chýb či nedostatkov. Žiakovi to pomôže rozvinúť schopnosť sebakontroly a sebahodnotenia. Hodnotenie by malo pôsobiť na žiaka povzbudivo, orientovať sa na kladné stránky jeho osobnosti. Učiteľ má prihliadať na vývin žiaka a jeho predchádzajúce výkony.</w:t>
            </w:r>
          </w:p>
          <w:p w14:paraId="2745E526" w14:textId="688CD727" w:rsidR="00307BB5" w:rsidRDefault="00702426">
            <w:pPr>
              <w:pStyle w:val="Normlnywebov"/>
              <w:spacing w:before="0" w:beforeAutospacing="0" w:after="0" w:afterAutospacing="0" w:line="254" w:lineRule="auto"/>
              <w:jc w:val="both"/>
            </w:pPr>
            <w:r>
              <w:t xml:space="preserve"> Členovia sa ďalej zhodli na niekoľkých bodoch, ktoré by sa mali pri modernom hodnotení uplatňovať aby hodnotenie bolo pre žiaka rozvíjajúce </w:t>
            </w:r>
            <w:r w:rsidR="00307BB5">
              <w:t>:</w:t>
            </w:r>
          </w:p>
          <w:p w14:paraId="71B8F04A" w14:textId="77777777" w:rsidR="00307BB5" w:rsidRDefault="00702426">
            <w:pPr>
              <w:pStyle w:val="Normlnywebov"/>
              <w:spacing w:before="0" w:beforeAutospacing="0" w:after="0" w:afterAutospacing="0" w:line="254" w:lineRule="auto"/>
              <w:jc w:val="both"/>
            </w:pPr>
            <w:r>
              <w:t xml:space="preserve">Hodnotenie a klasifikácia by mali byť čo najskôr po výkone žiaka </w:t>
            </w:r>
          </w:p>
          <w:p w14:paraId="34C112CD" w14:textId="531E55E4" w:rsidR="00307BB5" w:rsidRDefault="00702426">
            <w:pPr>
              <w:pStyle w:val="Normlnywebov"/>
              <w:spacing w:before="0" w:beforeAutospacing="0" w:after="0" w:afterAutospacing="0" w:line="254" w:lineRule="auto"/>
              <w:jc w:val="both"/>
            </w:pPr>
            <w:r>
              <w:t xml:space="preserve">Zapájať žiakov do procesu hodnotenia – žiak sa po odpovedi ohodnotí sám, potom trieda a nakoniec učiteľ </w:t>
            </w:r>
            <w:r w:rsidR="00307BB5">
              <w:t>–</w:t>
            </w:r>
            <w:r>
              <w:t xml:space="preserve"> </w:t>
            </w:r>
          </w:p>
          <w:p w14:paraId="284D541C" w14:textId="7E26E235" w:rsidR="00307BB5" w:rsidRDefault="00702426">
            <w:pPr>
              <w:pStyle w:val="Normlnywebov"/>
              <w:spacing w:before="0" w:beforeAutospacing="0" w:after="0" w:afterAutospacing="0" w:line="254" w:lineRule="auto"/>
              <w:jc w:val="both"/>
            </w:pPr>
            <w:r>
              <w:t xml:space="preserve">Učiteľ by mal používať rôzne metódy skúšania </w:t>
            </w:r>
          </w:p>
          <w:p w14:paraId="34C9F086" w14:textId="77777777" w:rsidR="00307BB5" w:rsidRDefault="00702426">
            <w:pPr>
              <w:pStyle w:val="Normlnywebov"/>
              <w:spacing w:before="0" w:beforeAutospacing="0" w:after="0" w:afterAutospacing="0" w:line="254" w:lineRule="auto"/>
              <w:jc w:val="both"/>
            </w:pPr>
            <w:r>
              <w:t xml:space="preserve">kombinovať rôzne formy skúšania </w:t>
            </w:r>
          </w:p>
          <w:p w14:paraId="426A561E" w14:textId="2A8B7CB7" w:rsidR="00307BB5" w:rsidRDefault="00702426">
            <w:pPr>
              <w:pStyle w:val="Normlnywebov"/>
              <w:spacing w:before="0" w:beforeAutospacing="0" w:after="0" w:afterAutospacing="0" w:line="254" w:lineRule="auto"/>
              <w:jc w:val="both"/>
            </w:pPr>
            <w:r>
              <w:t xml:space="preserve">Hodnotenie sa má sústrediť na učenie sa žiaka </w:t>
            </w:r>
          </w:p>
          <w:p w14:paraId="3DF51C0B" w14:textId="6EE42B9F" w:rsidR="00307BB5" w:rsidRDefault="00702426">
            <w:pPr>
              <w:pStyle w:val="Normlnywebov"/>
              <w:spacing w:before="0" w:beforeAutospacing="0" w:after="0" w:afterAutospacing="0" w:line="254" w:lineRule="auto"/>
              <w:jc w:val="both"/>
            </w:pPr>
            <w:r>
              <w:t xml:space="preserve">Hodnotenie by malo byť kľúčom profesionálneho rozvoja </w:t>
            </w:r>
          </w:p>
          <w:p w14:paraId="6DCAB5FC" w14:textId="0CAED76F" w:rsidR="00307BB5" w:rsidRDefault="00702426">
            <w:pPr>
              <w:pStyle w:val="Normlnywebov"/>
              <w:spacing w:before="0" w:beforeAutospacing="0" w:after="0" w:afterAutospacing="0" w:line="254" w:lineRule="auto"/>
              <w:jc w:val="both"/>
            </w:pPr>
            <w:r>
              <w:t xml:space="preserve">Hodnotenie má mať motivačnú silu </w:t>
            </w:r>
          </w:p>
          <w:p w14:paraId="086FA825" w14:textId="3E9246B1" w:rsidR="00307BB5" w:rsidRDefault="00702426">
            <w:pPr>
              <w:pStyle w:val="Normlnywebov"/>
              <w:spacing w:before="0" w:beforeAutospacing="0" w:after="0" w:afterAutospacing="0" w:line="254" w:lineRule="auto"/>
              <w:jc w:val="both"/>
            </w:pPr>
            <w:r>
              <w:t xml:space="preserve">Hodnotenie má podporovať pri pochopení učebných cieľov </w:t>
            </w:r>
          </w:p>
          <w:p w14:paraId="02700301" w14:textId="53B2ABA5" w:rsidR="00372455" w:rsidRDefault="00702426">
            <w:pPr>
              <w:pStyle w:val="Normlnywebov"/>
              <w:spacing w:before="0" w:beforeAutospacing="0" w:after="0" w:afterAutospacing="0" w:line="254" w:lineRule="auto"/>
              <w:jc w:val="both"/>
            </w:pPr>
            <w:r>
              <w:t xml:space="preserve">Hodnotenie má pomôcť učiacemu sa v procese zdokonaľovania sa - Hodnotenie má pokryť všetky oblasti školského výkonu </w:t>
            </w:r>
          </w:p>
          <w:p w14:paraId="67814754" w14:textId="79426029" w:rsidR="006F56E8" w:rsidRDefault="00702426">
            <w:pPr>
              <w:pStyle w:val="Normlnywebov"/>
              <w:spacing w:before="0" w:beforeAutospacing="0" w:after="0" w:afterAutospacing="0" w:line="254" w:lineRule="auto"/>
              <w:jc w:val="both"/>
              <w:rPr>
                <w:lang w:eastAsia="en-US"/>
              </w:rPr>
            </w:pPr>
            <w:r>
              <w:t xml:space="preserve">3. Diskusia a výmena skúsenosti s využívaním moderných foriem hodnotenia medzi pedagógmi V poslednej časti stretnutia členovia klubu diskutovali o tom, aké moderné formy hodnotenia využívali na svojich hodinách v poslednej dobe častejšie a s akými výsledkami. Každý člen opísal svoje skúsenosti s využívaním tvorivého hodnotenia žiakov. Popísal ktoré </w:t>
            </w:r>
            <w:r>
              <w:lastRenderedPageBreak/>
              <w:t>formy sú z jeho pohľadu efektívnejšie na dosahovanie požadovaného výsledku. Po prezentovaní skúsenosti každého člena sa dospelo k záveru že pozitívne ohlasy boli najmä na seba hodnotiaci hárok, ktorý si každý učiteľ prispôsobil na svoje hodiny. Žiaci v ňom mali možnosť zhodnotiť svoj výkon ale aj uvedomiť si nedostatky alebo čomu na hodine neporozumeli. Následne im nechal učiteľ priestor aby sa na nedostatky mohli opätovne opýtať a spoločne si ich vysvetlili. V závere stretnutia sa poukázalo na potrebu vo väčšej miere využívať moderné formy hodnotenia ako aj na nájdenie optimálneho využívania rôznych foriem hodnotenia pre jednotlivé predmety. Keďže každý predmet má svoje špecifiká, je potrebné hodnotenie žiakov pre každý z nich vhodne prispôsobiť aby sa dosiahol požadovaný výsledok.</w:t>
            </w:r>
          </w:p>
        </w:tc>
      </w:tr>
      <w:tr w:rsidR="006F56E8" w14:paraId="44A80559" w14:textId="77777777" w:rsidTr="006F56E8">
        <w:trPr>
          <w:trHeight w:val="708"/>
        </w:trPr>
        <w:tc>
          <w:tcPr>
            <w:tcW w:w="9062" w:type="dxa"/>
            <w:tcBorders>
              <w:top w:val="single" w:sz="4" w:space="0" w:color="auto"/>
              <w:left w:val="single" w:sz="4" w:space="0" w:color="auto"/>
              <w:bottom w:val="single" w:sz="4" w:space="0" w:color="auto"/>
              <w:right w:val="single" w:sz="4" w:space="0" w:color="auto"/>
            </w:tcBorders>
            <w:hideMark/>
          </w:tcPr>
          <w:p w14:paraId="6CCC36B9" w14:textId="77777777" w:rsidR="006F56E8" w:rsidRDefault="006F56E8">
            <w:pPr>
              <w:tabs>
                <w:tab w:val="left" w:pos="1114"/>
              </w:tabs>
              <w:spacing w:after="0"/>
              <w:jc w:val="both"/>
              <w:rPr>
                <w:rFonts w:ascii="Times New Roman" w:hAnsi="Times New Roman"/>
                <w:b/>
                <w:sz w:val="24"/>
                <w:szCs w:val="24"/>
              </w:rPr>
            </w:pPr>
            <w:r>
              <w:rPr>
                <w:rFonts w:ascii="Times New Roman" w:hAnsi="Times New Roman"/>
                <w:b/>
                <w:sz w:val="24"/>
                <w:szCs w:val="24"/>
              </w:rPr>
              <w:lastRenderedPageBreak/>
              <w:t xml:space="preserve">      </w:t>
            </w:r>
          </w:p>
          <w:p w14:paraId="715C4845" w14:textId="77777777" w:rsidR="006F56E8" w:rsidRPr="0091330C" w:rsidRDefault="006F56E8">
            <w:pPr>
              <w:tabs>
                <w:tab w:val="left" w:pos="1114"/>
              </w:tabs>
              <w:spacing w:after="0"/>
              <w:jc w:val="both"/>
              <w:rPr>
                <w:rFonts w:ascii="Times New Roman" w:hAnsi="Times New Roman"/>
                <w:sz w:val="24"/>
                <w:szCs w:val="24"/>
              </w:rPr>
            </w:pPr>
            <w:r w:rsidRPr="0091330C">
              <w:rPr>
                <w:rFonts w:ascii="Times New Roman" w:hAnsi="Times New Roman"/>
                <w:b/>
                <w:sz w:val="24"/>
                <w:szCs w:val="24"/>
              </w:rPr>
              <w:t>13 Závery a odporúčania</w:t>
            </w:r>
          </w:p>
          <w:p w14:paraId="5CCDE5D6" w14:textId="77777777" w:rsidR="00E7162F" w:rsidRDefault="0091330C">
            <w:pPr>
              <w:tabs>
                <w:tab w:val="left" w:pos="1114"/>
              </w:tabs>
              <w:spacing w:after="0"/>
              <w:jc w:val="both"/>
              <w:rPr>
                <w:rFonts w:ascii="Times New Roman" w:hAnsi="Times New Roman"/>
                <w:sz w:val="24"/>
                <w:szCs w:val="24"/>
              </w:rPr>
            </w:pPr>
            <w:r w:rsidRPr="0091330C">
              <w:rPr>
                <w:rFonts w:ascii="Times New Roman" w:hAnsi="Times New Roman"/>
                <w:sz w:val="24"/>
                <w:szCs w:val="24"/>
              </w:rPr>
              <w:t xml:space="preserve">Odporúčania pre členov klubu na </w:t>
            </w:r>
            <w:r w:rsidR="00E0049C">
              <w:rPr>
                <w:rFonts w:ascii="Times New Roman" w:hAnsi="Times New Roman"/>
                <w:sz w:val="24"/>
                <w:szCs w:val="24"/>
              </w:rPr>
              <w:t>moderných foriem hodnotenia</w:t>
            </w:r>
            <w:r w:rsidRPr="0091330C">
              <w:rPr>
                <w:rFonts w:ascii="Times New Roman" w:hAnsi="Times New Roman"/>
                <w:sz w:val="24"/>
                <w:szCs w:val="24"/>
              </w:rPr>
              <w:t xml:space="preserve"> </w:t>
            </w:r>
            <w:r w:rsidR="00E7162F">
              <w:rPr>
                <w:rFonts w:ascii="Times New Roman" w:hAnsi="Times New Roman"/>
                <w:sz w:val="24"/>
                <w:szCs w:val="24"/>
              </w:rPr>
              <w:t>:</w:t>
            </w:r>
          </w:p>
          <w:p w14:paraId="1E0184A3" w14:textId="77777777" w:rsidR="00E7162F" w:rsidRDefault="0091330C">
            <w:pPr>
              <w:tabs>
                <w:tab w:val="left" w:pos="1114"/>
              </w:tabs>
              <w:spacing w:after="0"/>
              <w:jc w:val="both"/>
              <w:rPr>
                <w:rFonts w:ascii="Times New Roman" w:hAnsi="Times New Roman"/>
                <w:sz w:val="24"/>
                <w:szCs w:val="24"/>
              </w:rPr>
            </w:pPr>
            <w:r w:rsidRPr="0091330C">
              <w:rPr>
                <w:rFonts w:ascii="Times New Roman" w:hAnsi="Times New Roman"/>
                <w:sz w:val="24"/>
                <w:szCs w:val="24"/>
              </w:rPr>
              <w:t xml:space="preserve">Snažiť sa na hodinách aj naďalej vo väčšej miere uplatňovať moderné formy hodnotenia o ktorých sa členovia bavili na stretnutí. </w:t>
            </w:r>
          </w:p>
          <w:p w14:paraId="26EE3A9C" w14:textId="0ADB7768" w:rsidR="00E7162F" w:rsidRDefault="0091330C">
            <w:pPr>
              <w:tabs>
                <w:tab w:val="left" w:pos="1114"/>
              </w:tabs>
              <w:spacing w:after="0"/>
              <w:jc w:val="both"/>
              <w:rPr>
                <w:rFonts w:ascii="Times New Roman" w:hAnsi="Times New Roman"/>
                <w:sz w:val="24"/>
                <w:szCs w:val="24"/>
              </w:rPr>
            </w:pPr>
            <w:r w:rsidRPr="0091330C">
              <w:rPr>
                <w:rFonts w:ascii="Times New Roman" w:hAnsi="Times New Roman"/>
                <w:sz w:val="24"/>
                <w:szCs w:val="24"/>
              </w:rPr>
              <w:t xml:space="preserve">Skúsiť zakomponovať do svojho vyučovania aj ďalšie moderné formy ako portfólio či </w:t>
            </w:r>
            <w:proofErr w:type="spellStart"/>
            <w:r w:rsidRPr="0091330C">
              <w:rPr>
                <w:rFonts w:ascii="Times New Roman" w:hAnsi="Times New Roman"/>
                <w:sz w:val="24"/>
                <w:szCs w:val="24"/>
              </w:rPr>
              <w:t>open</w:t>
            </w:r>
            <w:proofErr w:type="spellEnd"/>
            <w:r w:rsidRPr="0091330C">
              <w:rPr>
                <w:rFonts w:ascii="Times New Roman" w:hAnsi="Times New Roman"/>
                <w:sz w:val="24"/>
                <w:szCs w:val="24"/>
              </w:rPr>
              <w:t xml:space="preserve"> </w:t>
            </w:r>
            <w:proofErr w:type="spellStart"/>
            <w:r w:rsidRPr="0091330C">
              <w:rPr>
                <w:rFonts w:ascii="Times New Roman" w:hAnsi="Times New Roman"/>
                <w:sz w:val="24"/>
                <w:szCs w:val="24"/>
              </w:rPr>
              <w:t>book</w:t>
            </w:r>
            <w:proofErr w:type="spellEnd"/>
            <w:r w:rsidRPr="0091330C">
              <w:rPr>
                <w:rFonts w:ascii="Times New Roman" w:hAnsi="Times New Roman"/>
                <w:sz w:val="24"/>
                <w:szCs w:val="24"/>
              </w:rPr>
              <w:t xml:space="preserve"> </w:t>
            </w:r>
            <w:proofErr w:type="spellStart"/>
            <w:r w:rsidRPr="0091330C">
              <w:rPr>
                <w:rFonts w:ascii="Times New Roman" w:hAnsi="Times New Roman"/>
                <w:sz w:val="24"/>
                <w:szCs w:val="24"/>
              </w:rPr>
              <w:t>exam</w:t>
            </w:r>
            <w:proofErr w:type="spellEnd"/>
            <w:r w:rsidRPr="0091330C">
              <w:rPr>
                <w:rFonts w:ascii="Times New Roman" w:hAnsi="Times New Roman"/>
                <w:sz w:val="24"/>
                <w:szCs w:val="24"/>
              </w:rPr>
              <w:t xml:space="preserve">. </w:t>
            </w:r>
          </w:p>
          <w:p w14:paraId="7C4D8303" w14:textId="3B4A2806" w:rsidR="006F56E8" w:rsidRDefault="0091330C">
            <w:pPr>
              <w:tabs>
                <w:tab w:val="left" w:pos="1114"/>
              </w:tabs>
              <w:spacing w:after="0"/>
              <w:jc w:val="both"/>
              <w:rPr>
                <w:rFonts w:ascii="Times New Roman" w:eastAsia="Times New Roman" w:hAnsi="Times New Roman"/>
                <w:sz w:val="24"/>
                <w:szCs w:val="24"/>
                <w:lang w:eastAsia="sk-SK"/>
              </w:rPr>
            </w:pPr>
            <w:r w:rsidRPr="0091330C">
              <w:rPr>
                <w:rFonts w:ascii="Times New Roman" w:hAnsi="Times New Roman"/>
                <w:sz w:val="24"/>
                <w:szCs w:val="24"/>
              </w:rPr>
              <w:t>Priebežne sa informovať o dosiahnutých úspechoch pri využívaní spomínaných moderných foriem hodnotenia.</w:t>
            </w:r>
            <w:r w:rsidR="006F56E8">
              <w:rPr>
                <w:rFonts w:ascii="Times New Roman" w:hAnsi="Times New Roman"/>
                <w:sz w:val="24"/>
                <w:szCs w:val="24"/>
              </w:rPr>
              <w:t xml:space="preserve"> </w:t>
            </w:r>
          </w:p>
        </w:tc>
      </w:tr>
    </w:tbl>
    <w:p w14:paraId="7CE1F986" w14:textId="77777777" w:rsidR="006F56E8" w:rsidRDefault="006F56E8" w:rsidP="006F56E8">
      <w:pPr>
        <w:tabs>
          <w:tab w:val="left" w:pos="1114"/>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3"/>
        <w:gridCol w:w="5039"/>
      </w:tblGrid>
      <w:tr w:rsidR="006F56E8" w14:paraId="0E5DACC8" w14:textId="77777777" w:rsidTr="006D5DBF">
        <w:tc>
          <w:tcPr>
            <w:tcW w:w="4023" w:type="dxa"/>
            <w:tcBorders>
              <w:top w:val="single" w:sz="4" w:space="0" w:color="auto"/>
              <w:left w:val="single" w:sz="4" w:space="0" w:color="auto"/>
              <w:bottom w:val="single" w:sz="4" w:space="0" w:color="auto"/>
              <w:right w:val="single" w:sz="4" w:space="0" w:color="auto"/>
            </w:tcBorders>
            <w:hideMark/>
          </w:tcPr>
          <w:p w14:paraId="042E93DA" w14:textId="77777777" w:rsidR="006F56E8" w:rsidRDefault="006F56E8" w:rsidP="00EC35C4">
            <w:pPr>
              <w:pStyle w:val="Odsekzoznamu"/>
              <w:numPr>
                <w:ilvl w:val="0"/>
                <w:numId w:val="3"/>
              </w:numPr>
              <w:tabs>
                <w:tab w:val="left" w:pos="1114"/>
              </w:tabs>
              <w:spacing w:after="0" w:line="240" w:lineRule="auto"/>
              <w:jc w:val="both"/>
              <w:rPr>
                <w:rFonts w:ascii="Times New Roman" w:hAnsi="Times New Roman"/>
                <w:sz w:val="24"/>
                <w:szCs w:val="24"/>
              </w:rPr>
            </w:pPr>
            <w:r>
              <w:rPr>
                <w:rFonts w:ascii="Times New Roman" w:hAnsi="Times New Roman"/>
                <w:sz w:val="24"/>
                <w:szCs w:val="24"/>
              </w:rPr>
              <w:t>Vypracoval (meno, priezvisko)</w:t>
            </w:r>
          </w:p>
        </w:tc>
        <w:tc>
          <w:tcPr>
            <w:tcW w:w="5039" w:type="dxa"/>
            <w:tcBorders>
              <w:top w:val="single" w:sz="4" w:space="0" w:color="auto"/>
              <w:left w:val="single" w:sz="4" w:space="0" w:color="auto"/>
              <w:bottom w:val="single" w:sz="4" w:space="0" w:color="auto"/>
              <w:right w:val="single" w:sz="4" w:space="0" w:color="auto"/>
            </w:tcBorders>
            <w:hideMark/>
          </w:tcPr>
          <w:p w14:paraId="09EAC394" w14:textId="77777777" w:rsidR="006F56E8" w:rsidRDefault="006F56E8">
            <w:pPr>
              <w:tabs>
                <w:tab w:val="left" w:pos="1114"/>
              </w:tabs>
              <w:spacing w:after="0" w:line="240" w:lineRule="auto"/>
              <w:jc w:val="both"/>
              <w:rPr>
                <w:rFonts w:ascii="Times New Roman" w:hAnsi="Times New Roman"/>
                <w:sz w:val="24"/>
                <w:szCs w:val="24"/>
              </w:rPr>
            </w:pPr>
            <w:r>
              <w:rPr>
                <w:rFonts w:ascii="Times New Roman" w:hAnsi="Times New Roman"/>
                <w:sz w:val="24"/>
                <w:szCs w:val="24"/>
              </w:rPr>
              <w:t>RNDr. Nataša Gerthofferová</w:t>
            </w:r>
          </w:p>
        </w:tc>
      </w:tr>
      <w:tr w:rsidR="006F56E8" w14:paraId="207055CA" w14:textId="77777777" w:rsidTr="006D5DBF">
        <w:tc>
          <w:tcPr>
            <w:tcW w:w="4023" w:type="dxa"/>
            <w:tcBorders>
              <w:top w:val="single" w:sz="4" w:space="0" w:color="auto"/>
              <w:left w:val="single" w:sz="4" w:space="0" w:color="auto"/>
              <w:bottom w:val="single" w:sz="4" w:space="0" w:color="auto"/>
              <w:right w:val="single" w:sz="4" w:space="0" w:color="auto"/>
            </w:tcBorders>
            <w:hideMark/>
          </w:tcPr>
          <w:p w14:paraId="3ABA27FC" w14:textId="77777777" w:rsidR="006F56E8" w:rsidRDefault="006F56E8" w:rsidP="00EC35C4">
            <w:pPr>
              <w:pStyle w:val="Odsekzoznamu"/>
              <w:numPr>
                <w:ilvl w:val="0"/>
                <w:numId w:val="3"/>
              </w:numPr>
              <w:tabs>
                <w:tab w:val="left" w:pos="1114"/>
              </w:tabs>
              <w:spacing w:after="0" w:line="240" w:lineRule="auto"/>
              <w:jc w:val="both"/>
              <w:rPr>
                <w:rFonts w:ascii="Times New Roman" w:hAnsi="Times New Roman"/>
                <w:sz w:val="24"/>
                <w:szCs w:val="24"/>
              </w:rPr>
            </w:pPr>
            <w:r>
              <w:rPr>
                <w:rFonts w:ascii="Times New Roman" w:hAnsi="Times New Roman"/>
                <w:sz w:val="24"/>
                <w:szCs w:val="24"/>
              </w:rPr>
              <w:t>Dátum</w:t>
            </w:r>
          </w:p>
        </w:tc>
        <w:tc>
          <w:tcPr>
            <w:tcW w:w="5039" w:type="dxa"/>
            <w:tcBorders>
              <w:top w:val="single" w:sz="4" w:space="0" w:color="auto"/>
              <w:left w:val="single" w:sz="4" w:space="0" w:color="auto"/>
              <w:bottom w:val="single" w:sz="4" w:space="0" w:color="auto"/>
              <w:right w:val="single" w:sz="4" w:space="0" w:color="auto"/>
            </w:tcBorders>
            <w:hideMark/>
          </w:tcPr>
          <w:p w14:paraId="129CB249" w14:textId="7E305808" w:rsidR="006F56E8" w:rsidRPr="006D5DBF" w:rsidRDefault="006D5DBF" w:rsidP="006D5DBF">
            <w:pPr>
              <w:pStyle w:val="Odsekzoznamu"/>
              <w:numPr>
                <w:ilvl w:val="0"/>
                <w:numId w:val="4"/>
              </w:numPr>
              <w:tabs>
                <w:tab w:val="left" w:pos="1114"/>
              </w:tabs>
              <w:spacing w:after="0" w:line="240" w:lineRule="auto"/>
              <w:jc w:val="both"/>
              <w:rPr>
                <w:rFonts w:ascii="Times New Roman" w:hAnsi="Times New Roman"/>
                <w:sz w:val="24"/>
                <w:szCs w:val="24"/>
              </w:rPr>
            </w:pPr>
            <w:r w:rsidRPr="006D5DBF">
              <w:rPr>
                <w:rFonts w:ascii="Times New Roman" w:hAnsi="Times New Roman"/>
                <w:sz w:val="24"/>
                <w:szCs w:val="24"/>
              </w:rPr>
              <w:t>9.</w:t>
            </w:r>
            <w:r w:rsidR="006F56E8" w:rsidRPr="006D5DBF">
              <w:rPr>
                <w:rFonts w:ascii="Times New Roman" w:hAnsi="Times New Roman"/>
                <w:sz w:val="24"/>
                <w:szCs w:val="24"/>
              </w:rPr>
              <w:t xml:space="preserve"> 2022</w:t>
            </w:r>
          </w:p>
        </w:tc>
      </w:tr>
      <w:tr w:rsidR="006F56E8" w14:paraId="497B8EAB" w14:textId="77777777" w:rsidTr="006D5DBF">
        <w:tc>
          <w:tcPr>
            <w:tcW w:w="4023" w:type="dxa"/>
            <w:tcBorders>
              <w:top w:val="single" w:sz="4" w:space="0" w:color="auto"/>
              <w:left w:val="single" w:sz="4" w:space="0" w:color="auto"/>
              <w:bottom w:val="single" w:sz="4" w:space="0" w:color="auto"/>
              <w:right w:val="single" w:sz="4" w:space="0" w:color="auto"/>
            </w:tcBorders>
            <w:hideMark/>
          </w:tcPr>
          <w:p w14:paraId="1097F3DD" w14:textId="77777777" w:rsidR="006F56E8" w:rsidRDefault="006F56E8" w:rsidP="006D5DBF">
            <w:pPr>
              <w:pStyle w:val="Odsekzoznamu"/>
              <w:numPr>
                <w:ilvl w:val="0"/>
                <w:numId w:val="4"/>
              </w:numPr>
              <w:tabs>
                <w:tab w:val="left" w:pos="1114"/>
              </w:tabs>
              <w:spacing w:after="0" w:line="240" w:lineRule="auto"/>
              <w:jc w:val="both"/>
              <w:rPr>
                <w:rFonts w:ascii="Times New Roman" w:hAnsi="Times New Roman"/>
                <w:sz w:val="24"/>
                <w:szCs w:val="24"/>
              </w:rPr>
            </w:pPr>
            <w:r>
              <w:rPr>
                <w:rFonts w:ascii="Times New Roman" w:hAnsi="Times New Roman"/>
                <w:sz w:val="24"/>
                <w:szCs w:val="24"/>
              </w:rPr>
              <w:t>Podpis</w:t>
            </w:r>
          </w:p>
        </w:tc>
        <w:tc>
          <w:tcPr>
            <w:tcW w:w="5039" w:type="dxa"/>
            <w:tcBorders>
              <w:top w:val="single" w:sz="4" w:space="0" w:color="auto"/>
              <w:left w:val="single" w:sz="4" w:space="0" w:color="auto"/>
              <w:bottom w:val="single" w:sz="4" w:space="0" w:color="auto"/>
              <w:right w:val="single" w:sz="4" w:space="0" w:color="auto"/>
            </w:tcBorders>
          </w:tcPr>
          <w:p w14:paraId="307311B8" w14:textId="77777777" w:rsidR="006F56E8" w:rsidRDefault="006F56E8">
            <w:pPr>
              <w:tabs>
                <w:tab w:val="left" w:pos="1114"/>
              </w:tabs>
              <w:spacing w:after="0" w:line="240" w:lineRule="auto"/>
              <w:jc w:val="both"/>
              <w:rPr>
                <w:rFonts w:ascii="Times New Roman" w:hAnsi="Times New Roman"/>
                <w:sz w:val="24"/>
                <w:szCs w:val="24"/>
              </w:rPr>
            </w:pPr>
          </w:p>
        </w:tc>
      </w:tr>
      <w:tr w:rsidR="006F56E8" w14:paraId="5012E636" w14:textId="77777777" w:rsidTr="006D5DBF">
        <w:tc>
          <w:tcPr>
            <w:tcW w:w="4023" w:type="dxa"/>
            <w:tcBorders>
              <w:top w:val="single" w:sz="4" w:space="0" w:color="auto"/>
              <w:left w:val="single" w:sz="4" w:space="0" w:color="auto"/>
              <w:bottom w:val="single" w:sz="4" w:space="0" w:color="auto"/>
              <w:right w:val="single" w:sz="4" w:space="0" w:color="auto"/>
            </w:tcBorders>
            <w:hideMark/>
          </w:tcPr>
          <w:p w14:paraId="241D1342" w14:textId="77777777" w:rsidR="006F56E8" w:rsidRDefault="006F56E8" w:rsidP="006D5DBF">
            <w:pPr>
              <w:pStyle w:val="Odsekzoznamu"/>
              <w:numPr>
                <w:ilvl w:val="0"/>
                <w:numId w:val="4"/>
              </w:numPr>
              <w:tabs>
                <w:tab w:val="left" w:pos="1114"/>
              </w:tabs>
              <w:spacing w:after="0" w:line="240" w:lineRule="auto"/>
              <w:jc w:val="both"/>
              <w:rPr>
                <w:rFonts w:ascii="Times New Roman" w:hAnsi="Times New Roman"/>
                <w:sz w:val="24"/>
                <w:szCs w:val="24"/>
              </w:rPr>
            </w:pPr>
            <w:r>
              <w:rPr>
                <w:rFonts w:ascii="Times New Roman" w:hAnsi="Times New Roman"/>
                <w:sz w:val="24"/>
                <w:szCs w:val="24"/>
              </w:rPr>
              <w:t>Schválil (meno, priezvisko)</w:t>
            </w:r>
          </w:p>
        </w:tc>
        <w:tc>
          <w:tcPr>
            <w:tcW w:w="5039" w:type="dxa"/>
            <w:tcBorders>
              <w:top w:val="single" w:sz="4" w:space="0" w:color="auto"/>
              <w:left w:val="single" w:sz="4" w:space="0" w:color="auto"/>
              <w:bottom w:val="single" w:sz="4" w:space="0" w:color="auto"/>
              <w:right w:val="single" w:sz="4" w:space="0" w:color="auto"/>
            </w:tcBorders>
            <w:hideMark/>
          </w:tcPr>
          <w:p w14:paraId="0A789C5A" w14:textId="77777777" w:rsidR="006F56E8" w:rsidRDefault="006F56E8">
            <w:pPr>
              <w:tabs>
                <w:tab w:val="left" w:pos="1114"/>
              </w:tabs>
              <w:spacing w:after="0" w:line="240" w:lineRule="auto"/>
              <w:jc w:val="both"/>
              <w:rPr>
                <w:rFonts w:ascii="Times New Roman" w:hAnsi="Times New Roman"/>
                <w:sz w:val="24"/>
                <w:szCs w:val="24"/>
              </w:rPr>
            </w:pPr>
            <w:r>
              <w:rPr>
                <w:rFonts w:ascii="Times New Roman" w:hAnsi="Times New Roman"/>
                <w:sz w:val="24"/>
                <w:szCs w:val="24"/>
              </w:rPr>
              <w:t>PaedDr. Antónia Bartošová</w:t>
            </w:r>
          </w:p>
        </w:tc>
      </w:tr>
      <w:tr w:rsidR="006D5DBF" w14:paraId="64C3E3A1" w14:textId="77777777" w:rsidTr="006D5DBF">
        <w:tc>
          <w:tcPr>
            <w:tcW w:w="4023" w:type="dxa"/>
            <w:tcBorders>
              <w:top w:val="single" w:sz="4" w:space="0" w:color="auto"/>
              <w:left w:val="single" w:sz="4" w:space="0" w:color="auto"/>
              <w:bottom w:val="single" w:sz="4" w:space="0" w:color="auto"/>
              <w:right w:val="single" w:sz="4" w:space="0" w:color="auto"/>
            </w:tcBorders>
            <w:hideMark/>
          </w:tcPr>
          <w:p w14:paraId="00168455" w14:textId="77777777" w:rsidR="006D5DBF" w:rsidRDefault="006D5DBF" w:rsidP="006D5DBF">
            <w:pPr>
              <w:pStyle w:val="Odsekzoznamu"/>
              <w:numPr>
                <w:ilvl w:val="0"/>
                <w:numId w:val="4"/>
              </w:numPr>
              <w:tabs>
                <w:tab w:val="left" w:pos="1114"/>
              </w:tabs>
              <w:spacing w:after="0" w:line="240" w:lineRule="auto"/>
              <w:jc w:val="both"/>
              <w:rPr>
                <w:rFonts w:ascii="Times New Roman" w:hAnsi="Times New Roman"/>
                <w:sz w:val="24"/>
                <w:szCs w:val="24"/>
              </w:rPr>
            </w:pPr>
            <w:r>
              <w:rPr>
                <w:rFonts w:ascii="Times New Roman" w:hAnsi="Times New Roman"/>
                <w:sz w:val="24"/>
                <w:szCs w:val="24"/>
              </w:rPr>
              <w:t>Dátum</w:t>
            </w:r>
          </w:p>
        </w:tc>
        <w:tc>
          <w:tcPr>
            <w:tcW w:w="5039" w:type="dxa"/>
            <w:tcBorders>
              <w:top w:val="single" w:sz="4" w:space="0" w:color="auto"/>
              <w:left w:val="single" w:sz="4" w:space="0" w:color="auto"/>
              <w:bottom w:val="single" w:sz="4" w:space="0" w:color="auto"/>
              <w:right w:val="single" w:sz="4" w:space="0" w:color="auto"/>
            </w:tcBorders>
            <w:hideMark/>
          </w:tcPr>
          <w:p w14:paraId="7ADF54C4" w14:textId="62B0E6EF" w:rsidR="006D5DBF" w:rsidRPr="00583FFE" w:rsidRDefault="00583FFE" w:rsidP="00583FFE">
            <w:pPr>
              <w:pStyle w:val="Odsekzoznamu"/>
              <w:numPr>
                <w:ilvl w:val="0"/>
                <w:numId w:val="5"/>
              </w:numPr>
              <w:tabs>
                <w:tab w:val="left" w:pos="1114"/>
              </w:tabs>
              <w:spacing w:after="0" w:line="240" w:lineRule="auto"/>
              <w:jc w:val="both"/>
              <w:rPr>
                <w:rFonts w:ascii="Times New Roman" w:hAnsi="Times New Roman"/>
                <w:sz w:val="24"/>
                <w:szCs w:val="24"/>
              </w:rPr>
            </w:pPr>
            <w:r w:rsidRPr="00583FFE">
              <w:rPr>
                <w:rFonts w:ascii="Times New Roman" w:hAnsi="Times New Roman"/>
                <w:sz w:val="24"/>
                <w:szCs w:val="24"/>
              </w:rPr>
              <w:t>9. 2022</w:t>
            </w:r>
          </w:p>
        </w:tc>
      </w:tr>
      <w:tr w:rsidR="006D5DBF" w14:paraId="72E2F91E" w14:textId="77777777" w:rsidTr="006D5DBF">
        <w:tc>
          <w:tcPr>
            <w:tcW w:w="4023" w:type="dxa"/>
            <w:tcBorders>
              <w:top w:val="single" w:sz="4" w:space="0" w:color="auto"/>
              <w:left w:val="single" w:sz="4" w:space="0" w:color="auto"/>
              <w:bottom w:val="single" w:sz="4" w:space="0" w:color="auto"/>
              <w:right w:val="single" w:sz="4" w:space="0" w:color="auto"/>
            </w:tcBorders>
            <w:hideMark/>
          </w:tcPr>
          <w:p w14:paraId="4A008BDA" w14:textId="77777777" w:rsidR="006D5DBF" w:rsidRDefault="006D5DBF" w:rsidP="00583FFE">
            <w:pPr>
              <w:pStyle w:val="Odsekzoznamu"/>
              <w:numPr>
                <w:ilvl w:val="0"/>
                <w:numId w:val="5"/>
              </w:numPr>
              <w:tabs>
                <w:tab w:val="left" w:pos="1114"/>
              </w:tabs>
              <w:spacing w:after="0" w:line="240" w:lineRule="auto"/>
              <w:jc w:val="both"/>
              <w:rPr>
                <w:rFonts w:ascii="Times New Roman" w:hAnsi="Times New Roman"/>
                <w:sz w:val="24"/>
                <w:szCs w:val="24"/>
              </w:rPr>
            </w:pPr>
            <w:r>
              <w:rPr>
                <w:rFonts w:ascii="Times New Roman" w:hAnsi="Times New Roman"/>
                <w:sz w:val="24"/>
                <w:szCs w:val="24"/>
              </w:rPr>
              <w:t>Podpis</w:t>
            </w:r>
          </w:p>
        </w:tc>
        <w:tc>
          <w:tcPr>
            <w:tcW w:w="5039" w:type="dxa"/>
            <w:tcBorders>
              <w:top w:val="single" w:sz="4" w:space="0" w:color="auto"/>
              <w:left w:val="single" w:sz="4" w:space="0" w:color="auto"/>
              <w:bottom w:val="single" w:sz="4" w:space="0" w:color="auto"/>
              <w:right w:val="single" w:sz="4" w:space="0" w:color="auto"/>
            </w:tcBorders>
          </w:tcPr>
          <w:p w14:paraId="12020769" w14:textId="77777777" w:rsidR="006D5DBF" w:rsidRDefault="006D5DBF" w:rsidP="006D5DBF">
            <w:pPr>
              <w:tabs>
                <w:tab w:val="left" w:pos="1114"/>
              </w:tabs>
              <w:spacing w:after="0" w:line="240" w:lineRule="auto"/>
              <w:jc w:val="both"/>
              <w:rPr>
                <w:rFonts w:ascii="Times New Roman" w:hAnsi="Times New Roman"/>
                <w:sz w:val="24"/>
                <w:szCs w:val="24"/>
              </w:rPr>
            </w:pPr>
          </w:p>
        </w:tc>
      </w:tr>
    </w:tbl>
    <w:p w14:paraId="087BFA06" w14:textId="77777777" w:rsidR="006F56E8" w:rsidRDefault="006F56E8" w:rsidP="006F56E8">
      <w:pPr>
        <w:tabs>
          <w:tab w:val="left" w:pos="1114"/>
        </w:tabs>
        <w:jc w:val="both"/>
        <w:rPr>
          <w:rFonts w:ascii="Times New Roman" w:hAnsi="Times New Roman"/>
          <w:b/>
          <w:sz w:val="24"/>
          <w:szCs w:val="24"/>
        </w:rPr>
      </w:pPr>
    </w:p>
    <w:p w14:paraId="1733710E" w14:textId="77777777" w:rsidR="006F56E8" w:rsidRDefault="006F56E8" w:rsidP="006F56E8">
      <w:pPr>
        <w:tabs>
          <w:tab w:val="left" w:pos="1114"/>
        </w:tabs>
        <w:jc w:val="both"/>
        <w:rPr>
          <w:rFonts w:ascii="Times New Roman" w:hAnsi="Times New Roman"/>
          <w:b/>
          <w:sz w:val="24"/>
          <w:szCs w:val="24"/>
        </w:rPr>
      </w:pPr>
    </w:p>
    <w:p w14:paraId="2B84D465" w14:textId="77777777" w:rsidR="006F56E8" w:rsidRDefault="006F56E8" w:rsidP="006F56E8">
      <w:pPr>
        <w:tabs>
          <w:tab w:val="left" w:pos="1114"/>
        </w:tabs>
        <w:jc w:val="both"/>
        <w:rPr>
          <w:rFonts w:ascii="Times New Roman" w:hAnsi="Times New Roman"/>
          <w:b/>
          <w:sz w:val="24"/>
          <w:szCs w:val="24"/>
        </w:rPr>
      </w:pPr>
    </w:p>
    <w:p w14:paraId="21D4E3E9" w14:textId="77777777" w:rsidR="006F56E8" w:rsidRDefault="006F56E8" w:rsidP="006F56E8">
      <w:pPr>
        <w:tabs>
          <w:tab w:val="left" w:pos="1114"/>
        </w:tabs>
        <w:jc w:val="both"/>
        <w:rPr>
          <w:rFonts w:ascii="Times New Roman" w:hAnsi="Times New Roman"/>
          <w:b/>
          <w:sz w:val="24"/>
          <w:szCs w:val="24"/>
        </w:rPr>
      </w:pPr>
    </w:p>
    <w:p w14:paraId="7F38247A" w14:textId="77777777" w:rsidR="006F56E8" w:rsidRDefault="006F56E8" w:rsidP="006F56E8">
      <w:pPr>
        <w:tabs>
          <w:tab w:val="left" w:pos="1114"/>
        </w:tabs>
        <w:jc w:val="both"/>
        <w:rPr>
          <w:rFonts w:ascii="Times New Roman" w:hAnsi="Times New Roman"/>
          <w:b/>
          <w:sz w:val="24"/>
          <w:szCs w:val="24"/>
        </w:rPr>
      </w:pPr>
    </w:p>
    <w:p w14:paraId="27DC5D6C" w14:textId="77777777" w:rsidR="006F56E8" w:rsidRDefault="006F56E8" w:rsidP="006F56E8">
      <w:pPr>
        <w:tabs>
          <w:tab w:val="left" w:pos="1114"/>
        </w:tabs>
        <w:jc w:val="both"/>
        <w:rPr>
          <w:rFonts w:ascii="Times New Roman" w:hAnsi="Times New Roman"/>
          <w:b/>
          <w:sz w:val="24"/>
          <w:szCs w:val="24"/>
        </w:rPr>
      </w:pPr>
    </w:p>
    <w:p w14:paraId="7DBD8561" w14:textId="77777777" w:rsidR="00E7162F" w:rsidRDefault="00E7162F" w:rsidP="006F56E8">
      <w:pPr>
        <w:tabs>
          <w:tab w:val="left" w:pos="1114"/>
        </w:tabs>
        <w:jc w:val="both"/>
        <w:rPr>
          <w:rFonts w:ascii="Times New Roman" w:hAnsi="Times New Roman"/>
          <w:b/>
          <w:sz w:val="24"/>
          <w:szCs w:val="24"/>
        </w:rPr>
      </w:pPr>
    </w:p>
    <w:p w14:paraId="673FB7BA" w14:textId="77777777" w:rsidR="00E7162F" w:rsidRDefault="00E7162F" w:rsidP="006F56E8">
      <w:pPr>
        <w:tabs>
          <w:tab w:val="left" w:pos="1114"/>
        </w:tabs>
        <w:jc w:val="both"/>
        <w:rPr>
          <w:rFonts w:ascii="Times New Roman" w:hAnsi="Times New Roman"/>
          <w:b/>
          <w:sz w:val="24"/>
          <w:szCs w:val="24"/>
        </w:rPr>
      </w:pPr>
    </w:p>
    <w:p w14:paraId="2E0E51CD" w14:textId="77777777" w:rsidR="00E7162F" w:rsidRDefault="00E7162F" w:rsidP="006F56E8">
      <w:pPr>
        <w:tabs>
          <w:tab w:val="left" w:pos="1114"/>
        </w:tabs>
        <w:jc w:val="both"/>
        <w:rPr>
          <w:rFonts w:ascii="Times New Roman" w:hAnsi="Times New Roman"/>
          <w:b/>
          <w:sz w:val="24"/>
          <w:szCs w:val="24"/>
        </w:rPr>
      </w:pPr>
    </w:p>
    <w:p w14:paraId="1A925E06" w14:textId="77777777" w:rsidR="00E7162F" w:rsidRDefault="00E7162F" w:rsidP="006F56E8">
      <w:pPr>
        <w:tabs>
          <w:tab w:val="left" w:pos="1114"/>
        </w:tabs>
        <w:jc w:val="both"/>
        <w:rPr>
          <w:rFonts w:ascii="Times New Roman" w:hAnsi="Times New Roman"/>
          <w:b/>
          <w:sz w:val="24"/>
          <w:szCs w:val="24"/>
        </w:rPr>
      </w:pPr>
    </w:p>
    <w:p w14:paraId="7B6791FF" w14:textId="77777777" w:rsidR="00307BB5" w:rsidRDefault="00307BB5" w:rsidP="006F56E8">
      <w:pPr>
        <w:tabs>
          <w:tab w:val="left" w:pos="1114"/>
        </w:tabs>
        <w:jc w:val="both"/>
        <w:rPr>
          <w:rFonts w:ascii="Times New Roman" w:hAnsi="Times New Roman"/>
          <w:b/>
          <w:sz w:val="24"/>
          <w:szCs w:val="24"/>
        </w:rPr>
      </w:pPr>
    </w:p>
    <w:p w14:paraId="4BF8D0E0" w14:textId="1E1DE1AE" w:rsidR="006F56E8" w:rsidRDefault="006F56E8" w:rsidP="006F56E8">
      <w:pPr>
        <w:tabs>
          <w:tab w:val="left" w:pos="1114"/>
        </w:tabs>
        <w:jc w:val="both"/>
        <w:rPr>
          <w:rFonts w:ascii="Times New Roman" w:hAnsi="Times New Roman"/>
          <w:b/>
          <w:sz w:val="24"/>
          <w:szCs w:val="24"/>
        </w:rPr>
      </w:pPr>
      <w:r>
        <w:rPr>
          <w:rFonts w:ascii="Times New Roman" w:hAnsi="Times New Roman"/>
          <w:b/>
          <w:sz w:val="24"/>
          <w:szCs w:val="24"/>
        </w:rPr>
        <w:lastRenderedPageBreak/>
        <w:t>Príloha:</w:t>
      </w:r>
    </w:p>
    <w:p w14:paraId="2371F6A5" w14:textId="77777777" w:rsidR="006F56E8" w:rsidRDefault="006F56E8" w:rsidP="006F56E8">
      <w:pPr>
        <w:tabs>
          <w:tab w:val="left" w:pos="1114"/>
        </w:tabs>
        <w:jc w:val="both"/>
        <w:rPr>
          <w:rFonts w:ascii="Times New Roman" w:hAnsi="Times New Roman"/>
          <w:sz w:val="24"/>
          <w:szCs w:val="24"/>
        </w:rPr>
      </w:pPr>
      <w:r>
        <w:rPr>
          <w:rFonts w:ascii="Times New Roman" w:hAnsi="Times New Roman"/>
          <w:sz w:val="24"/>
          <w:szCs w:val="24"/>
        </w:rPr>
        <w:t>Prezenčná listina zo stretnutia pedagogického klubu</w:t>
      </w:r>
    </w:p>
    <w:p w14:paraId="660FE68A" w14:textId="3327F59B" w:rsidR="006F56E8" w:rsidRDefault="006F56E8" w:rsidP="006F56E8">
      <w:pPr>
        <w:rPr>
          <w:rFonts w:ascii="Times New Roman" w:hAnsi="Times New Roman"/>
          <w:sz w:val="24"/>
          <w:szCs w:val="24"/>
        </w:rPr>
      </w:pPr>
      <w:r>
        <w:rPr>
          <w:rFonts w:ascii="Times New Roman" w:hAnsi="Times New Roman"/>
          <w:sz w:val="24"/>
          <w:szCs w:val="24"/>
        </w:rPr>
        <w:t xml:space="preserve">Príloha správy o činnosti pedagogického klubu              </w:t>
      </w:r>
      <w:r>
        <w:rPr>
          <w:rFonts w:ascii="Times New Roman" w:hAnsi="Times New Roman"/>
          <w:noProof/>
          <w:sz w:val="24"/>
          <w:szCs w:val="24"/>
          <w:lang w:eastAsia="sk-SK"/>
        </w:rPr>
        <w:t xml:space="preserve">                                                                               </w:t>
      </w:r>
      <w:r>
        <w:rPr>
          <w:rFonts w:ascii="Times New Roman" w:hAnsi="Times New Roman"/>
          <w:noProof/>
          <w:sz w:val="24"/>
          <w:szCs w:val="24"/>
          <w:lang w:eastAsia="sk-SK"/>
        </w:rPr>
        <w:drawing>
          <wp:inline distT="0" distB="0" distL="0" distR="0" wp14:anchorId="2313E7A7" wp14:editId="17911038">
            <wp:extent cx="5753100" cy="800100"/>
            <wp:effectExtent l="0" t="0" r="0" b="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brázok, na ktorom je text&#10;&#10;Automaticky generovaný p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6F56E8" w14:paraId="02823618" w14:textId="77777777" w:rsidTr="006F56E8">
        <w:tc>
          <w:tcPr>
            <w:tcW w:w="3528" w:type="dxa"/>
            <w:tcBorders>
              <w:top w:val="single" w:sz="4" w:space="0" w:color="auto"/>
              <w:left w:val="single" w:sz="4" w:space="0" w:color="auto"/>
              <w:bottom w:val="single" w:sz="4" w:space="0" w:color="auto"/>
              <w:right w:val="single" w:sz="4" w:space="0" w:color="auto"/>
            </w:tcBorders>
            <w:hideMark/>
          </w:tcPr>
          <w:p w14:paraId="0B0C2ABB"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Prioritná os:</w:t>
            </w:r>
          </w:p>
        </w:tc>
        <w:tc>
          <w:tcPr>
            <w:tcW w:w="5940" w:type="dxa"/>
            <w:tcBorders>
              <w:top w:val="single" w:sz="4" w:space="0" w:color="auto"/>
              <w:left w:val="single" w:sz="4" w:space="0" w:color="auto"/>
              <w:bottom w:val="single" w:sz="4" w:space="0" w:color="auto"/>
              <w:right w:val="single" w:sz="4" w:space="0" w:color="auto"/>
            </w:tcBorders>
            <w:hideMark/>
          </w:tcPr>
          <w:p w14:paraId="6CCFFF4E"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Vzdelávanie</w:t>
            </w:r>
          </w:p>
        </w:tc>
      </w:tr>
      <w:tr w:rsidR="006F56E8" w14:paraId="53207864" w14:textId="77777777" w:rsidTr="006F56E8">
        <w:tc>
          <w:tcPr>
            <w:tcW w:w="3528" w:type="dxa"/>
            <w:tcBorders>
              <w:top w:val="single" w:sz="4" w:space="0" w:color="auto"/>
              <w:left w:val="single" w:sz="4" w:space="0" w:color="auto"/>
              <w:bottom w:val="single" w:sz="4" w:space="0" w:color="auto"/>
              <w:right w:val="single" w:sz="4" w:space="0" w:color="auto"/>
            </w:tcBorders>
            <w:hideMark/>
          </w:tcPr>
          <w:p w14:paraId="5861F9C7"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Špecifický cieľ:</w:t>
            </w:r>
          </w:p>
        </w:tc>
        <w:tc>
          <w:tcPr>
            <w:tcW w:w="5940" w:type="dxa"/>
            <w:tcBorders>
              <w:top w:val="single" w:sz="4" w:space="0" w:color="auto"/>
              <w:left w:val="single" w:sz="4" w:space="0" w:color="auto"/>
              <w:bottom w:val="single" w:sz="4" w:space="0" w:color="auto"/>
              <w:right w:val="single" w:sz="4" w:space="0" w:color="auto"/>
            </w:tcBorders>
            <w:hideMark/>
          </w:tcPr>
          <w:p w14:paraId="41B836F0"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 xml:space="preserve">1.1.1 Zvýšiť </w:t>
            </w:r>
            <w:proofErr w:type="spellStart"/>
            <w:r>
              <w:rPr>
                <w:rFonts w:ascii="Times New Roman" w:hAnsi="Times New Roman"/>
                <w:spacing w:val="20"/>
                <w:sz w:val="24"/>
                <w:szCs w:val="24"/>
              </w:rPr>
              <w:t>inkluzívnosť</w:t>
            </w:r>
            <w:proofErr w:type="spellEnd"/>
            <w:r>
              <w:rPr>
                <w:rFonts w:ascii="Times New Roman" w:hAnsi="Times New Roman"/>
                <w:spacing w:val="20"/>
                <w:sz w:val="24"/>
                <w:szCs w:val="24"/>
              </w:rPr>
              <w:t xml:space="preserve"> a rovnaký prístup ku kvalitnému vzdelávaniu a zlepšiť výsledky a kompetencie detí a žiakov</w:t>
            </w:r>
          </w:p>
        </w:tc>
      </w:tr>
      <w:tr w:rsidR="006F56E8" w14:paraId="3F950815" w14:textId="77777777" w:rsidTr="006F56E8">
        <w:tc>
          <w:tcPr>
            <w:tcW w:w="3528" w:type="dxa"/>
            <w:tcBorders>
              <w:top w:val="single" w:sz="4" w:space="0" w:color="auto"/>
              <w:left w:val="single" w:sz="4" w:space="0" w:color="auto"/>
              <w:bottom w:val="single" w:sz="4" w:space="0" w:color="auto"/>
              <w:right w:val="single" w:sz="4" w:space="0" w:color="auto"/>
            </w:tcBorders>
            <w:hideMark/>
          </w:tcPr>
          <w:p w14:paraId="1FB7810D"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Prijímateľ:</w:t>
            </w:r>
          </w:p>
        </w:tc>
        <w:tc>
          <w:tcPr>
            <w:tcW w:w="5940" w:type="dxa"/>
            <w:tcBorders>
              <w:top w:val="single" w:sz="4" w:space="0" w:color="auto"/>
              <w:left w:val="single" w:sz="4" w:space="0" w:color="auto"/>
              <w:bottom w:val="single" w:sz="4" w:space="0" w:color="auto"/>
              <w:right w:val="single" w:sz="4" w:space="0" w:color="auto"/>
            </w:tcBorders>
            <w:hideMark/>
          </w:tcPr>
          <w:p w14:paraId="5DDE98B4"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Gymnázium</w:t>
            </w:r>
          </w:p>
        </w:tc>
      </w:tr>
      <w:tr w:rsidR="006F56E8" w14:paraId="7FF8633C" w14:textId="77777777" w:rsidTr="006F56E8">
        <w:tc>
          <w:tcPr>
            <w:tcW w:w="3528" w:type="dxa"/>
            <w:tcBorders>
              <w:top w:val="single" w:sz="4" w:space="0" w:color="auto"/>
              <w:left w:val="single" w:sz="4" w:space="0" w:color="auto"/>
              <w:bottom w:val="single" w:sz="4" w:space="0" w:color="auto"/>
              <w:right w:val="single" w:sz="4" w:space="0" w:color="auto"/>
            </w:tcBorders>
            <w:hideMark/>
          </w:tcPr>
          <w:p w14:paraId="5363ED89"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Názov projektu:</w:t>
            </w:r>
          </w:p>
        </w:tc>
        <w:tc>
          <w:tcPr>
            <w:tcW w:w="5940" w:type="dxa"/>
            <w:tcBorders>
              <w:top w:val="single" w:sz="4" w:space="0" w:color="auto"/>
              <w:left w:val="single" w:sz="4" w:space="0" w:color="auto"/>
              <w:bottom w:val="single" w:sz="4" w:space="0" w:color="auto"/>
              <w:right w:val="single" w:sz="4" w:space="0" w:color="auto"/>
            </w:tcBorders>
            <w:hideMark/>
          </w:tcPr>
          <w:p w14:paraId="3B9C8DCA" w14:textId="77777777" w:rsidR="006F56E8" w:rsidRDefault="006F56E8">
            <w:pPr>
              <w:jc w:val="both"/>
              <w:rPr>
                <w:rFonts w:ascii="Times New Roman" w:hAnsi="Times New Roman"/>
                <w:spacing w:val="20"/>
                <w:sz w:val="24"/>
                <w:szCs w:val="24"/>
              </w:rPr>
            </w:pPr>
            <w:proofErr w:type="spellStart"/>
            <w:r>
              <w:rPr>
                <w:rFonts w:ascii="Times New Roman" w:hAnsi="Times New Roman"/>
                <w:spacing w:val="20"/>
                <w:sz w:val="24"/>
                <w:szCs w:val="24"/>
              </w:rPr>
              <w:t>Gymza</w:t>
            </w:r>
            <w:proofErr w:type="spellEnd"/>
            <w:r>
              <w:rPr>
                <w:rFonts w:ascii="Times New Roman" w:hAnsi="Times New Roman"/>
                <w:spacing w:val="20"/>
                <w:sz w:val="24"/>
                <w:szCs w:val="24"/>
              </w:rPr>
              <w:t xml:space="preserve"> číta, počíta a báda </w:t>
            </w:r>
          </w:p>
        </w:tc>
      </w:tr>
      <w:tr w:rsidR="006F56E8" w14:paraId="22C36A78" w14:textId="77777777" w:rsidTr="006F56E8">
        <w:tc>
          <w:tcPr>
            <w:tcW w:w="3528" w:type="dxa"/>
            <w:tcBorders>
              <w:top w:val="single" w:sz="4" w:space="0" w:color="auto"/>
              <w:left w:val="single" w:sz="4" w:space="0" w:color="auto"/>
              <w:bottom w:val="single" w:sz="4" w:space="0" w:color="auto"/>
              <w:right w:val="single" w:sz="4" w:space="0" w:color="auto"/>
            </w:tcBorders>
            <w:hideMark/>
          </w:tcPr>
          <w:p w14:paraId="7703E15D"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Kód ITMS projektu:</w:t>
            </w:r>
          </w:p>
        </w:tc>
        <w:tc>
          <w:tcPr>
            <w:tcW w:w="5940" w:type="dxa"/>
            <w:tcBorders>
              <w:top w:val="single" w:sz="4" w:space="0" w:color="auto"/>
              <w:left w:val="single" w:sz="4" w:space="0" w:color="auto"/>
              <w:bottom w:val="single" w:sz="4" w:space="0" w:color="auto"/>
              <w:right w:val="single" w:sz="4" w:space="0" w:color="auto"/>
            </w:tcBorders>
            <w:hideMark/>
          </w:tcPr>
          <w:p w14:paraId="6AE9B4A1"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312011U517</w:t>
            </w:r>
          </w:p>
        </w:tc>
      </w:tr>
      <w:tr w:rsidR="006F56E8" w14:paraId="597CDDFA" w14:textId="77777777" w:rsidTr="006F56E8">
        <w:tc>
          <w:tcPr>
            <w:tcW w:w="3528" w:type="dxa"/>
            <w:tcBorders>
              <w:top w:val="single" w:sz="4" w:space="0" w:color="auto"/>
              <w:left w:val="single" w:sz="4" w:space="0" w:color="auto"/>
              <w:bottom w:val="single" w:sz="4" w:space="0" w:color="auto"/>
              <w:right w:val="single" w:sz="4" w:space="0" w:color="auto"/>
            </w:tcBorders>
            <w:hideMark/>
          </w:tcPr>
          <w:p w14:paraId="3DD83950" w14:textId="77777777" w:rsidR="006F56E8" w:rsidRDefault="006F56E8">
            <w:pPr>
              <w:jc w:val="both"/>
              <w:rPr>
                <w:rFonts w:ascii="Times New Roman" w:hAnsi="Times New Roman"/>
                <w:spacing w:val="20"/>
                <w:sz w:val="24"/>
                <w:szCs w:val="24"/>
              </w:rPr>
            </w:pPr>
            <w:r>
              <w:rPr>
                <w:rFonts w:ascii="Times New Roman" w:hAnsi="Times New Roman"/>
                <w:spacing w:val="20"/>
                <w:sz w:val="24"/>
                <w:szCs w:val="24"/>
              </w:rPr>
              <w:t>Názov pedagogického klubu:</w:t>
            </w:r>
          </w:p>
        </w:tc>
        <w:tc>
          <w:tcPr>
            <w:tcW w:w="5940" w:type="dxa"/>
            <w:tcBorders>
              <w:top w:val="single" w:sz="4" w:space="0" w:color="auto"/>
              <w:left w:val="single" w:sz="4" w:space="0" w:color="auto"/>
              <w:bottom w:val="single" w:sz="4" w:space="0" w:color="auto"/>
              <w:right w:val="single" w:sz="4" w:space="0" w:color="auto"/>
            </w:tcBorders>
            <w:hideMark/>
          </w:tcPr>
          <w:p w14:paraId="2B1B82FD" w14:textId="77777777" w:rsidR="006F56E8" w:rsidRDefault="006F56E8">
            <w:pPr>
              <w:jc w:val="both"/>
              <w:rPr>
                <w:rFonts w:ascii="Times New Roman" w:hAnsi="Times New Roman"/>
                <w:spacing w:val="20"/>
                <w:sz w:val="24"/>
                <w:szCs w:val="24"/>
              </w:rPr>
            </w:pPr>
            <w:proofErr w:type="spellStart"/>
            <w:r>
              <w:rPr>
                <w:rFonts w:ascii="Times New Roman" w:hAnsi="Times New Roman"/>
                <w:spacing w:val="20"/>
                <w:sz w:val="24"/>
                <w:szCs w:val="24"/>
              </w:rPr>
              <w:t>GymzaMat</w:t>
            </w:r>
            <w:proofErr w:type="spellEnd"/>
          </w:p>
        </w:tc>
      </w:tr>
    </w:tbl>
    <w:p w14:paraId="265CB742" w14:textId="77777777" w:rsidR="006F56E8" w:rsidRDefault="006F56E8" w:rsidP="006F56E8">
      <w:pPr>
        <w:jc w:val="both"/>
        <w:rPr>
          <w:rFonts w:ascii="Times New Roman" w:hAnsi="Times New Roman"/>
          <w:sz w:val="24"/>
          <w:szCs w:val="24"/>
        </w:rPr>
      </w:pPr>
    </w:p>
    <w:p w14:paraId="4DEF26FB" w14:textId="77777777" w:rsidR="006F56E8" w:rsidRDefault="006F56E8" w:rsidP="006F56E8">
      <w:pPr>
        <w:pStyle w:val="Nadpis1"/>
        <w:spacing w:before="0"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PREZENČNÁ LISTINA</w:t>
      </w:r>
    </w:p>
    <w:p w14:paraId="6AB75A60" w14:textId="77777777" w:rsidR="006F56E8" w:rsidRDefault="006F56E8" w:rsidP="006F56E8">
      <w:pPr>
        <w:spacing w:after="0" w:line="360" w:lineRule="auto"/>
        <w:jc w:val="both"/>
        <w:rPr>
          <w:rFonts w:ascii="Times New Roman" w:hAnsi="Times New Roman"/>
          <w:sz w:val="24"/>
          <w:szCs w:val="24"/>
        </w:rPr>
      </w:pPr>
      <w:r>
        <w:rPr>
          <w:rFonts w:ascii="Times New Roman" w:hAnsi="Times New Roman"/>
          <w:sz w:val="24"/>
          <w:szCs w:val="24"/>
        </w:rPr>
        <w:t xml:space="preserve">Miesto konania stretnutia: Gymnázium, </w:t>
      </w:r>
      <w:proofErr w:type="spellStart"/>
      <w:r>
        <w:rPr>
          <w:rFonts w:ascii="Times New Roman" w:hAnsi="Times New Roman"/>
          <w:sz w:val="24"/>
          <w:szCs w:val="24"/>
        </w:rPr>
        <w:t>Hlinská</w:t>
      </w:r>
      <w:proofErr w:type="spellEnd"/>
      <w:r>
        <w:rPr>
          <w:rFonts w:ascii="Times New Roman" w:hAnsi="Times New Roman"/>
          <w:sz w:val="24"/>
          <w:szCs w:val="24"/>
        </w:rPr>
        <w:t xml:space="preserve"> 29, Žilina </w:t>
      </w:r>
    </w:p>
    <w:p w14:paraId="171303FF" w14:textId="60947759" w:rsidR="006F56E8" w:rsidRDefault="006F56E8" w:rsidP="006F56E8">
      <w:pPr>
        <w:spacing w:after="0" w:line="360" w:lineRule="auto"/>
        <w:jc w:val="both"/>
        <w:rPr>
          <w:rFonts w:ascii="Times New Roman" w:hAnsi="Times New Roman"/>
          <w:sz w:val="24"/>
          <w:szCs w:val="24"/>
        </w:rPr>
      </w:pPr>
      <w:r>
        <w:rPr>
          <w:rFonts w:ascii="Times New Roman" w:hAnsi="Times New Roman"/>
          <w:sz w:val="24"/>
          <w:szCs w:val="24"/>
        </w:rPr>
        <w:t xml:space="preserve">Dátum konania stretnutia: </w:t>
      </w:r>
      <w:r>
        <w:rPr>
          <w:rFonts w:ascii="Times New Roman" w:hAnsi="Times New Roman"/>
          <w:sz w:val="24"/>
          <w:szCs w:val="24"/>
        </w:rPr>
        <w:tab/>
      </w:r>
      <w:r w:rsidR="00E36DBA">
        <w:rPr>
          <w:rFonts w:ascii="Times New Roman" w:hAnsi="Times New Roman"/>
          <w:sz w:val="24"/>
          <w:szCs w:val="24"/>
        </w:rPr>
        <w:t>1</w:t>
      </w:r>
      <w:r>
        <w:rPr>
          <w:rFonts w:ascii="Times New Roman" w:hAnsi="Times New Roman"/>
          <w:sz w:val="24"/>
          <w:szCs w:val="24"/>
        </w:rPr>
        <w:t>2</w:t>
      </w:r>
      <w:r w:rsidR="00E36DBA">
        <w:rPr>
          <w:rFonts w:ascii="Times New Roman" w:hAnsi="Times New Roman"/>
          <w:sz w:val="24"/>
          <w:szCs w:val="24"/>
        </w:rPr>
        <w:t xml:space="preserve">. </w:t>
      </w:r>
      <w:r>
        <w:rPr>
          <w:rFonts w:ascii="Times New Roman" w:hAnsi="Times New Roman"/>
          <w:sz w:val="24"/>
          <w:szCs w:val="24"/>
        </w:rPr>
        <w:t>9. 2022</w:t>
      </w:r>
    </w:p>
    <w:p w14:paraId="4F8D0F6C" w14:textId="77777777" w:rsidR="006F56E8" w:rsidRDefault="006F56E8" w:rsidP="006F56E8">
      <w:pPr>
        <w:spacing w:after="0" w:line="360" w:lineRule="auto"/>
        <w:jc w:val="both"/>
        <w:rPr>
          <w:rFonts w:ascii="Times New Roman" w:hAnsi="Times New Roman"/>
          <w:sz w:val="24"/>
          <w:szCs w:val="24"/>
        </w:rPr>
      </w:pPr>
      <w:r>
        <w:rPr>
          <w:rFonts w:ascii="Times New Roman" w:hAnsi="Times New Roman"/>
          <w:sz w:val="24"/>
          <w:szCs w:val="24"/>
        </w:rPr>
        <w:t xml:space="preserve">Trvanie stretnutia: </w:t>
      </w:r>
      <w:r>
        <w:rPr>
          <w:rFonts w:ascii="Times New Roman" w:hAnsi="Times New Roman"/>
          <w:sz w:val="24"/>
          <w:szCs w:val="24"/>
        </w:rPr>
        <w:tab/>
      </w:r>
      <w:r>
        <w:rPr>
          <w:rFonts w:ascii="Times New Roman" w:hAnsi="Times New Roman"/>
          <w:sz w:val="24"/>
          <w:szCs w:val="24"/>
        </w:rPr>
        <w:tab/>
        <w:t>od 16:00 hod</w:t>
      </w:r>
      <w:r>
        <w:rPr>
          <w:rFonts w:ascii="Times New Roman" w:hAnsi="Times New Roman"/>
          <w:sz w:val="24"/>
          <w:szCs w:val="24"/>
        </w:rPr>
        <w:tab/>
        <w:t>do 19:00 hod</w:t>
      </w:r>
      <w:r>
        <w:rPr>
          <w:rFonts w:ascii="Times New Roman" w:hAnsi="Times New Roman"/>
          <w:sz w:val="24"/>
          <w:szCs w:val="24"/>
        </w:rPr>
        <w:tab/>
      </w:r>
    </w:p>
    <w:p w14:paraId="71958E81" w14:textId="77777777" w:rsidR="006F56E8" w:rsidRDefault="006F56E8" w:rsidP="006F56E8">
      <w:pPr>
        <w:spacing w:after="0" w:line="360" w:lineRule="auto"/>
        <w:jc w:val="both"/>
        <w:rPr>
          <w:rFonts w:ascii="Times New Roman" w:hAnsi="Times New Roman"/>
          <w:sz w:val="24"/>
          <w:szCs w:val="24"/>
        </w:rPr>
      </w:pPr>
      <w:r>
        <w:rPr>
          <w:rFonts w:ascii="Times New Roman" w:hAnsi="Times New Roman"/>
          <w:sz w:val="24"/>
          <w:szCs w:val="24"/>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4"/>
        <w:gridCol w:w="3935"/>
        <w:gridCol w:w="2427"/>
        <w:gridCol w:w="2306"/>
      </w:tblGrid>
      <w:tr w:rsidR="006F56E8" w14:paraId="060C1195" w14:textId="77777777" w:rsidTr="006F56E8">
        <w:trPr>
          <w:trHeight w:val="337"/>
        </w:trPr>
        <w:tc>
          <w:tcPr>
            <w:tcW w:w="544" w:type="dxa"/>
            <w:tcBorders>
              <w:top w:val="single" w:sz="4" w:space="0" w:color="auto"/>
              <w:left w:val="single" w:sz="4" w:space="0" w:color="auto"/>
              <w:bottom w:val="single" w:sz="4" w:space="0" w:color="auto"/>
              <w:right w:val="single" w:sz="4" w:space="0" w:color="auto"/>
            </w:tcBorders>
            <w:hideMark/>
          </w:tcPr>
          <w:p w14:paraId="1188D6C3"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č.</w:t>
            </w:r>
          </w:p>
        </w:tc>
        <w:tc>
          <w:tcPr>
            <w:tcW w:w="3935" w:type="dxa"/>
            <w:tcBorders>
              <w:top w:val="single" w:sz="4" w:space="0" w:color="auto"/>
              <w:left w:val="single" w:sz="4" w:space="0" w:color="auto"/>
              <w:bottom w:val="single" w:sz="4" w:space="0" w:color="auto"/>
              <w:right w:val="single" w:sz="4" w:space="0" w:color="auto"/>
            </w:tcBorders>
            <w:hideMark/>
          </w:tcPr>
          <w:p w14:paraId="49A3BFE5"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Meno a priezvisko</w:t>
            </w:r>
          </w:p>
        </w:tc>
        <w:tc>
          <w:tcPr>
            <w:tcW w:w="2427" w:type="dxa"/>
            <w:tcBorders>
              <w:top w:val="single" w:sz="4" w:space="0" w:color="auto"/>
              <w:left w:val="single" w:sz="4" w:space="0" w:color="auto"/>
              <w:bottom w:val="single" w:sz="4" w:space="0" w:color="auto"/>
              <w:right w:val="single" w:sz="4" w:space="0" w:color="auto"/>
            </w:tcBorders>
            <w:hideMark/>
          </w:tcPr>
          <w:p w14:paraId="2A0591DA"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Podpis</w:t>
            </w:r>
          </w:p>
        </w:tc>
        <w:tc>
          <w:tcPr>
            <w:tcW w:w="2306" w:type="dxa"/>
            <w:tcBorders>
              <w:top w:val="single" w:sz="4" w:space="0" w:color="auto"/>
              <w:left w:val="single" w:sz="4" w:space="0" w:color="auto"/>
              <w:bottom w:val="single" w:sz="4" w:space="0" w:color="auto"/>
              <w:right w:val="single" w:sz="4" w:space="0" w:color="auto"/>
            </w:tcBorders>
            <w:hideMark/>
          </w:tcPr>
          <w:p w14:paraId="32B933FC"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Inštitúcia</w:t>
            </w:r>
          </w:p>
        </w:tc>
      </w:tr>
      <w:tr w:rsidR="006F56E8" w14:paraId="4358D625" w14:textId="77777777" w:rsidTr="006F56E8">
        <w:trPr>
          <w:trHeight w:val="337"/>
        </w:trPr>
        <w:tc>
          <w:tcPr>
            <w:tcW w:w="544" w:type="dxa"/>
            <w:tcBorders>
              <w:top w:val="single" w:sz="4" w:space="0" w:color="auto"/>
              <w:left w:val="single" w:sz="4" w:space="0" w:color="auto"/>
              <w:bottom w:val="single" w:sz="4" w:space="0" w:color="auto"/>
              <w:right w:val="single" w:sz="4" w:space="0" w:color="auto"/>
            </w:tcBorders>
            <w:hideMark/>
          </w:tcPr>
          <w:p w14:paraId="180B3C1A"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1.</w:t>
            </w:r>
          </w:p>
        </w:tc>
        <w:tc>
          <w:tcPr>
            <w:tcW w:w="3935" w:type="dxa"/>
            <w:tcBorders>
              <w:top w:val="single" w:sz="4" w:space="0" w:color="auto"/>
              <w:left w:val="single" w:sz="4" w:space="0" w:color="auto"/>
              <w:bottom w:val="single" w:sz="4" w:space="0" w:color="auto"/>
              <w:right w:val="single" w:sz="4" w:space="0" w:color="auto"/>
            </w:tcBorders>
            <w:hideMark/>
          </w:tcPr>
          <w:p w14:paraId="020D630D"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PaedDr. Antónia Bartošová</w:t>
            </w:r>
          </w:p>
        </w:tc>
        <w:tc>
          <w:tcPr>
            <w:tcW w:w="2427" w:type="dxa"/>
            <w:tcBorders>
              <w:top w:val="single" w:sz="4" w:space="0" w:color="auto"/>
              <w:left w:val="single" w:sz="4" w:space="0" w:color="auto"/>
              <w:bottom w:val="single" w:sz="4" w:space="0" w:color="auto"/>
              <w:right w:val="single" w:sz="4" w:space="0" w:color="auto"/>
            </w:tcBorders>
          </w:tcPr>
          <w:p w14:paraId="569DA6A3" w14:textId="77777777" w:rsidR="006F56E8" w:rsidRDefault="006F56E8">
            <w:pPr>
              <w:spacing w:after="0" w:line="360" w:lineRule="auto"/>
              <w:jc w:val="both"/>
              <w:rPr>
                <w:rFonts w:ascii="Times New Roman" w:hAnsi="Times New Roman"/>
                <w:sz w:val="24"/>
                <w:szCs w:val="24"/>
              </w:rPr>
            </w:pPr>
          </w:p>
        </w:tc>
        <w:tc>
          <w:tcPr>
            <w:tcW w:w="2306" w:type="dxa"/>
            <w:tcBorders>
              <w:top w:val="single" w:sz="4" w:space="0" w:color="auto"/>
              <w:left w:val="single" w:sz="4" w:space="0" w:color="auto"/>
              <w:bottom w:val="single" w:sz="4" w:space="0" w:color="auto"/>
              <w:right w:val="single" w:sz="4" w:space="0" w:color="auto"/>
            </w:tcBorders>
            <w:hideMark/>
          </w:tcPr>
          <w:p w14:paraId="790EAEE7"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Gymnázium</w:t>
            </w:r>
          </w:p>
        </w:tc>
      </w:tr>
      <w:tr w:rsidR="006F56E8" w14:paraId="2E7BD6EB" w14:textId="77777777" w:rsidTr="006F56E8">
        <w:trPr>
          <w:trHeight w:val="337"/>
        </w:trPr>
        <w:tc>
          <w:tcPr>
            <w:tcW w:w="544" w:type="dxa"/>
            <w:tcBorders>
              <w:top w:val="single" w:sz="4" w:space="0" w:color="auto"/>
              <w:left w:val="single" w:sz="4" w:space="0" w:color="auto"/>
              <w:bottom w:val="single" w:sz="4" w:space="0" w:color="auto"/>
              <w:right w:val="single" w:sz="4" w:space="0" w:color="auto"/>
            </w:tcBorders>
            <w:hideMark/>
          </w:tcPr>
          <w:p w14:paraId="421C1798"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2.</w:t>
            </w:r>
          </w:p>
        </w:tc>
        <w:tc>
          <w:tcPr>
            <w:tcW w:w="3935" w:type="dxa"/>
            <w:tcBorders>
              <w:top w:val="single" w:sz="4" w:space="0" w:color="auto"/>
              <w:left w:val="single" w:sz="4" w:space="0" w:color="auto"/>
              <w:bottom w:val="single" w:sz="4" w:space="0" w:color="auto"/>
              <w:right w:val="single" w:sz="4" w:space="0" w:color="auto"/>
            </w:tcBorders>
            <w:hideMark/>
          </w:tcPr>
          <w:p w14:paraId="4AC1E701"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 xml:space="preserve">Mgr. Tatiana </w:t>
            </w:r>
            <w:proofErr w:type="spellStart"/>
            <w:r>
              <w:rPr>
                <w:rFonts w:ascii="Times New Roman" w:hAnsi="Times New Roman"/>
                <w:sz w:val="24"/>
                <w:szCs w:val="24"/>
              </w:rPr>
              <w:t>Hiková</w:t>
            </w:r>
            <w:proofErr w:type="spellEnd"/>
          </w:p>
        </w:tc>
        <w:tc>
          <w:tcPr>
            <w:tcW w:w="2427" w:type="dxa"/>
            <w:tcBorders>
              <w:top w:val="single" w:sz="4" w:space="0" w:color="auto"/>
              <w:left w:val="single" w:sz="4" w:space="0" w:color="auto"/>
              <w:bottom w:val="single" w:sz="4" w:space="0" w:color="auto"/>
              <w:right w:val="single" w:sz="4" w:space="0" w:color="auto"/>
            </w:tcBorders>
            <w:hideMark/>
          </w:tcPr>
          <w:p w14:paraId="0BC7E177"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PN</w:t>
            </w:r>
          </w:p>
        </w:tc>
        <w:tc>
          <w:tcPr>
            <w:tcW w:w="2306" w:type="dxa"/>
            <w:tcBorders>
              <w:top w:val="single" w:sz="4" w:space="0" w:color="auto"/>
              <w:left w:val="single" w:sz="4" w:space="0" w:color="auto"/>
              <w:bottom w:val="single" w:sz="4" w:space="0" w:color="auto"/>
              <w:right w:val="single" w:sz="4" w:space="0" w:color="auto"/>
            </w:tcBorders>
            <w:hideMark/>
          </w:tcPr>
          <w:p w14:paraId="0E214C61"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Gymnázium</w:t>
            </w:r>
          </w:p>
        </w:tc>
      </w:tr>
      <w:tr w:rsidR="006F56E8" w14:paraId="52F5B4AB" w14:textId="77777777" w:rsidTr="006F56E8">
        <w:trPr>
          <w:trHeight w:val="337"/>
        </w:trPr>
        <w:tc>
          <w:tcPr>
            <w:tcW w:w="544" w:type="dxa"/>
            <w:tcBorders>
              <w:top w:val="single" w:sz="4" w:space="0" w:color="auto"/>
              <w:left w:val="single" w:sz="4" w:space="0" w:color="auto"/>
              <w:bottom w:val="single" w:sz="4" w:space="0" w:color="auto"/>
              <w:right w:val="single" w:sz="4" w:space="0" w:color="auto"/>
            </w:tcBorders>
            <w:hideMark/>
          </w:tcPr>
          <w:p w14:paraId="5FF0B941"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3.</w:t>
            </w:r>
          </w:p>
        </w:tc>
        <w:tc>
          <w:tcPr>
            <w:tcW w:w="3935" w:type="dxa"/>
            <w:tcBorders>
              <w:top w:val="single" w:sz="4" w:space="0" w:color="auto"/>
              <w:left w:val="single" w:sz="4" w:space="0" w:color="auto"/>
              <w:bottom w:val="single" w:sz="4" w:space="0" w:color="auto"/>
              <w:right w:val="single" w:sz="4" w:space="0" w:color="auto"/>
            </w:tcBorders>
            <w:hideMark/>
          </w:tcPr>
          <w:p w14:paraId="30FFE22F"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 xml:space="preserve">PaedDr. Andrea Bednárová, PhD. </w:t>
            </w:r>
          </w:p>
        </w:tc>
        <w:tc>
          <w:tcPr>
            <w:tcW w:w="2427" w:type="dxa"/>
            <w:tcBorders>
              <w:top w:val="single" w:sz="4" w:space="0" w:color="auto"/>
              <w:left w:val="single" w:sz="4" w:space="0" w:color="auto"/>
              <w:bottom w:val="single" w:sz="4" w:space="0" w:color="auto"/>
              <w:right w:val="single" w:sz="4" w:space="0" w:color="auto"/>
            </w:tcBorders>
          </w:tcPr>
          <w:p w14:paraId="6394EA4E" w14:textId="77777777" w:rsidR="006F56E8" w:rsidRDefault="006F56E8">
            <w:pPr>
              <w:spacing w:after="0" w:line="360" w:lineRule="auto"/>
              <w:jc w:val="both"/>
              <w:rPr>
                <w:rFonts w:ascii="Times New Roman" w:hAnsi="Times New Roman"/>
                <w:sz w:val="24"/>
                <w:szCs w:val="24"/>
              </w:rPr>
            </w:pPr>
          </w:p>
        </w:tc>
        <w:tc>
          <w:tcPr>
            <w:tcW w:w="2306" w:type="dxa"/>
            <w:tcBorders>
              <w:top w:val="single" w:sz="4" w:space="0" w:color="auto"/>
              <w:left w:val="single" w:sz="4" w:space="0" w:color="auto"/>
              <w:bottom w:val="single" w:sz="4" w:space="0" w:color="auto"/>
              <w:right w:val="single" w:sz="4" w:space="0" w:color="auto"/>
            </w:tcBorders>
            <w:hideMark/>
          </w:tcPr>
          <w:p w14:paraId="62EDAC3E"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Gymnázium</w:t>
            </w:r>
          </w:p>
        </w:tc>
      </w:tr>
      <w:tr w:rsidR="006F56E8" w14:paraId="4CFCA1C0" w14:textId="77777777" w:rsidTr="006F56E8">
        <w:trPr>
          <w:trHeight w:val="337"/>
        </w:trPr>
        <w:tc>
          <w:tcPr>
            <w:tcW w:w="544" w:type="dxa"/>
            <w:tcBorders>
              <w:top w:val="single" w:sz="4" w:space="0" w:color="auto"/>
              <w:left w:val="single" w:sz="4" w:space="0" w:color="auto"/>
              <w:bottom w:val="single" w:sz="4" w:space="0" w:color="auto"/>
              <w:right w:val="single" w:sz="4" w:space="0" w:color="auto"/>
            </w:tcBorders>
            <w:hideMark/>
          </w:tcPr>
          <w:p w14:paraId="3720DE69"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4.</w:t>
            </w:r>
          </w:p>
        </w:tc>
        <w:tc>
          <w:tcPr>
            <w:tcW w:w="3935" w:type="dxa"/>
            <w:tcBorders>
              <w:top w:val="single" w:sz="4" w:space="0" w:color="auto"/>
              <w:left w:val="single" w:sz="4" w:space="0" w:color="auto"/>
              <w:bottom w:val="single" w:sz="4" w:space="0" w:color="auto"/>
              <w:right w:val="single" w:sz="4" w:space="0" w:color="auto"/>
            </w:tcBorders>
            <w:hideMark/>
          </w:tcPr>
          <w:p w14:paraId="03013744"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RNDr. Nataša Gerthofferová</w:t>
            </w:r>
          </w:p>
        </w:tc>
        <w:tc>
          <w:tcPr>
            <w:tcW w:w="2427" w:type="dxa"/>
            <w:tcBorders>
              <w:top w:val="single" w:sz="4" w:space="0" w:color="auto"/>
              <w:left w:val="single" w:sz="4" w:space="0" w:color="auto"/>
              <w:bottom w:val="single" w:sz="4" w:space="0" w:color="auto"/>
              <w:right w:val="single" w:sz="4" w:space="0" w:color="auto"/>
            </w:tcBorders>
          </w:tcPr>
          <w:p w14:paraId="60B1EC5D" w14:textId="77777777" w:rsidR="006F56E8" w:rsidRDefault="006F56E8">
            <w:pPr>
              <w:spacing w:after="0" w:line="360" w:lineRule="auto"/>
              <w:jc w:val="both"/>
              <w:rPr>
                <w:rFonts w:ascii="Times New Roman" w:hAnsi="Times New Roman"/>
                <w:sz w:val="24"/>
                <w:szCs w:val="24"/>
              </w:rPr>
            </w:pPr>
          </w:p>
        </w:tc>
        <w:tc>
          <w:tcPr>
            <w:tcW w:w="2306" w:type="dxa"/>
            <w:tcBorders>
              <w:top w:val="single" w:sz="4" w:space="0" w:color="auto"/>
              <w:left w:val="single" w:sz="4" w:space="0" w:color="auto"/>
              <w:bottom w:val="single" w:sz="4" w:space="0" w:color="auto"/>
              <w:right w:val="single" w:sz="4" w:space="0" w:color="auto"/>
            </w:tcBorders>
            <w:hideMark/>
          </w:tcPr>
          <w:p w14:paraId="24C5A2A0"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Gymnázium</w:t>
            </w:r>
          </w:p>
        </w:tc>
      </w:tr>
    </w:tbl>
    <w:p w14:paraId="12D6237C" w14:textId="77777777" w:rsidR="006F56E8" w:rsidRDefault="006F56E8" w:rsidP="006F56E8">
      <w:pPr>
        <w:spacing w:after="0" w:line="360" w:lineRule="auto"/>
        <w:jc w:val="both"/>
        <w:rPr>
          <w:rFonts w:ascii="Times New Roman" w:hAnsi="Times New Roman"/>
          <w:sz w:val="24"/>
          <w:szCs w:val="24"/>
        </w:rPr>
      </w:pPr>
      <w:r>
        <w:rPr>
          <w:rFonts w:ascii="Times New Roman" w:hAnsi="Times New Roman"/>
          <w:sz w:val="24"/>
          <w:szCs w:val="24"/>
        </w:rPr>
        <w:t>Meno prizvaných odborníkov/iných účastníkov, ktorí nie sú členmi pedagogického klubu  a podpis/y:</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4680"/>
        <w:gridCol w:w="1726"/>
        <w:gridCol w:w="1985"/>
      </w:tblGrid>
      <w:tr w:rsidR="006F56E8" w14:paraId="54F55C30" w14:textId="77777777" w:rsidTr="006F56E8">
        <w:trPr>
          <w:trHeight w:val="337"/>
        </w:trPr>
        <w:tc>
          <w:tcPr>
            <w:tcW w:w="610" w:type="dxa"/>
            <w:tcBorders>
              <w:top w:val="single" w:sz="4" w:space="0" w:color="auto"/>
              <w:left w:val="single" w:sz="4" w:space="0" w:color="auto"/>
              <w:bottom w:val="single" w:sz="4" w:space="0" w:color="auto"/>
              <w:right w:val="single" w:sz="4" w:space="0" w:color="auto"/>
            </w:tcBorders>
            <w:hideMark/>
          </w:tcPr>
          <w:p w14:paraId="3C1C12A1"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č.</w:t>
            </w:r>
          </w:p>
        </w:tc>
        <w:tc>
          <w:tcPr>
            <w:tcW w:w="4680" w:type="dxa"/>
            <w:tcBorders>
              <w:top w:val="single" w:sz="4" w:space="0" w:color="auto"/>
              <w:left w:val="single" w:sz="4" w:space="0" w:color="auto"/>
              <w:bottom w:val="single" w:sz="4" w:space="0" w:color="auto"/>
              <w:right w:val="single" w:sz="4" w:space="0" w:color="auto"/>
            </w:tcBorders>
            <w:hideMark/>
          </w:tcPr>
          <w:p w14:paraId="1C038860"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Meno a priezvisko</w:t>
            </w:r>
          </w:p>
        </w:tc>
        <w:tc>
          <w:tcPr>
            <w:tcW w:w="1726" w:type="dxa"/>
            <w:tcBorders>
              <w:top w:val="single" w:sz="4" w:space="0" w:color="auto"/>
              <w:left w:val="single" w:sz="4" w:space="0" w:color="auto"/>
              <w:bottom w:val="single" w:sz="4" w:space="0" w:color="auto"/>
              <w:right w:val="single" w:sz="4" w:space="0" w:color="auto"/>
            </w:tcBorders>
            <w:hideMark/>
          </w:tcPr>
          <w:p w14:paraId="4E939534"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Podpis</w:t>
            </w:r>
          </w:p>
        </w:tc>
        <w:tc>
          <w:tcPr>
            <w:tcW w:w="1985" w:type="dxa"/>
            <w:tcBorders>
              <w:top w:val="single" w:sz="4" w:space="0" w:color="auto"/>
              <w:left w:val="single" w:sz="4" w:space="0" w:color="auto"/>
              <w:bottom w:val="single" w:sz="4" w:space="0" w:color="auto"/>
              <w:right w:val="single" w:sz="4" w:space="0" w:color="auto"/>
            </w:tcBorders>
            <w:hideMark/>
          </w:tcPr>
          <w:p w14:paraId="0ECFCCED" w14:textId="77777777" w:rsidR="006F56E8" w:rsidRDefault="006F56E8">
            <w:pPr>
              <w:spacing w:after="0" w:line="360" w:lineRule="auto"/>
              <w:jc w:val="both"/>
              <w:rPr>
                <w:rFonts w:ascii="Times New Roman" w:hAnsi="Times New Roman"/>
                <w:sz w:val="24"/>
                <w:szCs w:val="24"/>
              </w:rPr>
            </w:pPr>
            <w:r>
              <w:rPr>
                <w:rFonts w:ascii="Times New Roman" w:hAnsi="Times New Roman"/>
                <w:sz w:val="24"/>
                <w:szCs w:val="24"/>
              </w:rPr>
              <w:t>Inštitúcia</w:t>
            </w:r>
          </w:p>
        </w:tc>
      </w:tr>
      <w:tr w:rsidR="006F56E8" w14:paraId="54B73634" w14:textId="77777777" w:rsidTr="006F56E8">
        <w:trPr>
          <w:trHeight w:val="337"/>
        </w:trPr>
        <w:tc>
          <w:tcPr>
            <w:tcW w:w="610" w:type="dxa"/>
            <w:tcBorders>
              <w:top w:val="single" w:sz="4" w:space="0" w:color="auto"/>
              <w:left w:val="single" w:sz="4" w:space="0" w:color="auto"/>
              <w:bottom w:val="single" w:sz="4" w:space="0" w:color="auto"/>
              <w:right w:val="single" w:sz="4" w:space="0" w:color="auto"/>
            </w:tcBorders>
          </w:tcPr>
          <w:p w14:paraId="63DE9133" w14:textId="77777777" w:rsidR="006F56E8" w:rsidRDefault="006F56E8">
            <w:pPr>
              <w:spacing w:after="0" w:line="360" w:lineRule="auto"/>
              <w:jc w:val="both"/>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14:paraId="6C7543B7" w14:textId="77777777" w:rsidR="006F56E8" w:rsidRDefault="006F56E8">
            <w:pPr>
              <w:spacing w:after="0" w:line="360" w:lineRule="auto"/>
              <w:jc w:val="both"/>
              <w:rPr>
                <w:rFonts w:ascii="Times New Roman" w:hAnsi="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69B3BCCA" w14:textId="77777777" w:rsidR="006F56E8" w:rsidRDefault="006F56E8">
            <w:pPr>
              <w:spacing w:after="0" w:line="36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F5E6E38" w14:textId="77777777" w:rsidR="006F56E8" w:rsidRDefault="006F56E8">
            <w:pPr>
              <w:spacing w:after="0" w:line="360" w:lineRule="auto"/>
              <w:jc w:val="both"/>
              <w:rPr>
                <w:rFonts w:ascii="Times New Roman" w:hAnsi="Times New Roman"/>
                <w:sz w:val="24"/>
                <w:szCs w:val="24"/>
              </w:rPr>
            </w:pPr>
          </w:p>
        </w:tc>
      </w:tr>
      <w:tr w:rsidR="006F56E8" w14:paraId="5F04D6FD" w14:textId="77777777" w:rsidTr="006F56E8">
        <w:trPr>
          <w:trHeight w:val="337"/>
        </w:trPr>
        <w:tc>
          <w:tcPr>
            <w:tcW w:w="610" w:type="dxa"/>
            <w:tcBorders>
              <w:top w:val="single" w:sz="4" w:space="0" w:color="auto"/>
              <w:left w:val="single" w:sz="4" w:space="0" w:color="auto"/>
              <w:bottom w:val="single" w:sz="4" w:space="0" w:color="auto"/>
              <w:right w:val="single" w:sz="4" w:space="0" w:color="auto"/>
            </w:tcBorders>
          </w:tcPr>
          <w:p w14:paraId="13A75D42" w14:textId="77777777" w:rsidR="006F56E8" w:rsidRDefault="006F56E8">
            <w:pPr>
              <w:spacing w:after="0" w:line="360" w:lineRule="auto"/>
              <w:jc w:val="both"/>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14:paraId="16B163D4" w14:textId="77777777" w:rsidR="006F56E8" w:rsidRDefault="006F56E8">
            <w:pPr>
              <w:spacing w:after="0" w:line="360" w:lineRule="auto"/>
              <w:jc w:val="both"/>
              <w:rPr>
                <w:rFonts w:ascii="Times New Roman" w:hAnsi="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2E4F6DFF" w14:textId="77777777" w:rsidR="006F56E8" w:rsidRDefault="006F56E8">
            <w:pPr>
              <w:spacing w:after="0" w:line="36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83B8908" w14:textId="77777777" w:rsidR="006F56E8" w:rsidRDefault="006F56E8">
            <w:pPr>
              <w:spacing w:after="0" w:line="360" w:lineRule="auto"/>
              <w:jc w:val="both"/>
              <w:rPr>
                <w:rFonts w:ascii="Times New Roman" w:hAnsi="Times New Roman"/>
                <w:sz w:val="24"/>
                <w:szCs w:val="24"/>
              </w:rPr>
            </w:pPr>
          </w:p>
        </w:tc>
      </w:tr>
      <w:tr w:rsidR="006F56E8" w14:paraId="39A2B248" w14:textId="77777777" w:rsidTr="006F56E8">
        <w:trPr>
          <w:trHeight w:val="355"/>
        </w:trPr>
        <w:tc>
          <w:tcPr>
            <w:tcW w:w="610" w:type="dxa"/>
            <w:tcBorders>
              <w:top w:val="single" w:sz="4" w:space="0" w:color="auto"/>
              <w:left w:val="single" w:sz="4" w:space="0" w:color="auto"/>
              <w:bottom w:val="single" w:sz="4" w:space="0" w:color="auto"/>
              <w:right w:val="single" w:sz="4" w:space="0" w:color="auto"/>
            </w:tcBorders>
          </w:tcPr>
          <w:p w14:paraId="57B89501" w14:textId="77777777" w:rsidR="006F56E8" w:rsidRDefault="006F56E8">
            <w:pPr>
              <w:spacing w:after="0" w:line="360" w:lineRule="auto"/>
              <w:jc w:val="both"/>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14:paraId="5F39332F" w14:textId="77777777" w:rsidR="006F56E8" w:rsidRDefault="006F56E8">
            <w:pPr>
              <w:spacing w:after="0" w:line="360" w:lineRule="auto"/>
              <w:jc w:val="both"/>
              <w:rPr>
                <w:rFonts w:ascii="Times New Roman" w:hAnsi="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306D7A87" w14:textId="77777777" w:rsidR="006F56E8" w:rsidRDefault="006F56E8">
            <w:pPr>
              <w:spacing w:after="0" w:line="36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3024875" w14:textId="77777777" w:rsidR="006F56E8" w:rsidRDefault="006F56E8">
            <w:pPr>
              <w:spacing w:after="0" w:line="360" w:lineRule="auto"/>
              <w:jc w:val="both"/>
              <w:rPr>
                <w:rFonts w:ascii="Times New Roman" w:hAnsi="Times New Roman"/>
                <w:sz w:val="24"/>
                <w:szCs w:val="24"/>
              </w:rPr>
            </w:pPr>
          </w:p>
        </w:tc>
      </w:tr>
    </w:tbl>
    <w:p w14:paraId="368962FB" w14:textId="77777777" w:rsidR="004D4A21" w:rsidRDefault="004D4A21"/>
    <w:sectPr w:rsidR="004D4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A5463"/>
    <w:multiLevelType w:val="hybridMultilevel"/>
    <w:tmpl w:val="FD82F142"/>
    <w:lvl w:ilvl="0" w:tplc="041B000F">
      <w:start w:val="9"/>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FAD7858"/>
    <w:multiLevelType w:val="hybridMultilevel"/>
    <w:tmpl w:val="31BC77AC"/>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79766F2"/>
    <w:multiLevelType w:val="hybridMultilevel"/>
    <w:tmpl w:val="B67E8D90"/>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33B248D"/>
    <w:multiLevelType w:val="hybridMultilevel"/>
    <w:tmpl w:val="0D1AD9D2"/>
    <w:lvl w:ilvl="0" w:tplc="2C1E0564">
      <w:start w:val="12"/>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C0"/>
    <w:rsid w:val="00295F10"/>
    <w:rsid w:val="00307BB5"/>
    <w:rsid w:val="003229BD"/>
    <w:rsid w:val="003306F1"/>
    <w:rsid w:val="00372455"/>
    <w:rsid w:val="004D4A21"/>
    <w:rsid w:val="00583FFE"/>
    <w:rsid w:val="00687CA1"/>
    <w:rsid w:val="006D5DBF"/>
    <w:rsid w:val="006F56E8"/>
    <w:rsid w:val="00702426"/>
    <w:rsid w:val="0091330C"/>
    <w:rsid w:val="0096747C"/>
    <w:rsid w:val="00A654C0"/>
    <w:rsid w:val="00E0049C"/>
    <w:rsid w:val="00E36DBA"/>
    <w:rsid w:val="00E716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2BF1"/>
  <w15:chartTrackingRefBased/>
  <w15:docId w15:val="{B17FBC27-DEB2-450F-B501-14183271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F56E8"/>
    <w:pPr>
      <w:spacing w:after="200" w:line="276" w:lineRule="auto"/>
    </w:pPr>
    <w:rPr>
      <w:rFonts w:ascii="Calibri" w:eastAsia="Calibri" w:hAnsi="Calibri" w:cs="Times New Roman"/>
    </w:rPr>
  </w:style>
  <w:style w:type="paragraph" w:styleId="Nadpis1">
    <w:name w:val="heading 1"/>
    <w:aliases w:val="Chapter"/>
    <w:basedOn w:val="Normlny"/>
    <w:next w:val="Normlny"/>
    <w:link w:val="Nadpis1Char"/>
    <w:uiPriority w:val="99"/>
    <w:qFormat/>
    <w:rsid w:val="006F56E8"/>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6F56E8"/>
    <w:rPr>
      <w:rFonts w:ascii="Arial" w:eastAsia="Times New Roman" w:hAnsi="Arial" w:cs="Arial"/>
      <w:b/>
      <w:bCs/>
      <w:kern w:val="32"/>
      <w:sz w:val="32"/>
      <w:szCs w:val="32"/>
      <w:lang w:val="cs-CZ" w:eastAsia="cs-CZ"/>
    </w:rPr>
  </w:style>
  <w:style w:type="paragraph" w:styleId="Normlnywebov">
    <w:name w:val="Normal (Web)"/>
    <w:basedOn w:val="Normlny"/>
    <w:uiPriority w:val="99"/>
    <w:semiHidden/>
    <w:unhideWhenUsed/>
    <w:rsid w:val="006F56E8"/>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99"/>
    <w:qFormat/>
    <w:rsid w:val="006F5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0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Gerthofferová</dc:creator>
  <cp:keywords/>
  <dc:description/>
  <cp:lastModifiedBy>Nataša Gerthofferová</cp:lastModifiedBy>
  <cp:revision>13</cp:revision>
  <dcterms:created xsi:type="dcterms:W3CDTF">2022-09-26T13:37:00Z</dcterms:created>
  <dcterms:modified xsi:type="dcterms:W3CDTF">2022-09-26T14:06:00Z</dcterms:modified>
</cp:coreProperties>
</file>